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2B194D" w14:textId="1B3A98D5" w:rsidR="009A72E6" w:rsidRDefault="009A72E6" w:rsidP="0040372D">
      <w:pPr>
        <w:spacing w:line="360" w:lineRule="auto"/>
        <w:jc w:val="right"/>
        <w:rPr>
          <w:rFonts w:cs="David"/>
          <w:sz w:val="24"/>
          <w:szCs w:val="24"/>
          <w:rtl/>
        </w:rPr>
      </w:pPr>
      <w:bookmarkStart w:id="0" w:name="_GoBack"/>
      <w:bookmarkEnd w:id="0"/>
      <w:r>
        <w:rPr>
          <w:rFonts w:cs="David" w:hint="cs"/>
          <w:sz w:val="24"/>
          <w:szCs w:val="24"/>
          <w:rtl/>
        </w:rPr>
        <w:t xml:space="preserve">גרסה </w:t>
      </w:r>
      <w:r w:rsidR="00DE355B">
        <w:rPr>
          <w:rFonts w:cs="David" w:hint="cs"/>
          <w:sz w:val="24"/>
          <w:szCs w:val="24"/>
          <w:rtl/>
        </w:rPr>
        <w:t>2</w:t>
      </w:r>
    </w:p>
    <w:p w14:paraId="6A766208" w14:textId="53403F67" w:rsidR="0040372D" w:rsidRPr="0040372D" w:rsidRDefault="008C175C" w:rsidP="0040372D">
      <w:pPr>
        <w:spacing w:line="360" w:lineRule="auto"/>
        <w:jc w:val="right"/>
        <w:rPr>
          <w:rFonts w:cs="David"/>
          <w:sz w:val="24"/>
          <w:szCs w:val="24"/>
          <w:rtl/>
        </w:rPr>
      </w:pPr>
      <w:r>
        <w:rPr>
          <w:rFonts w:cs="David" w:hint="cs"/>
          <w:sz w:val="24"/>
          <w:szCs w:val="24"/>
          <w:rtl/>
        </w:rPr>
        <w:t>מאי 2026</w:t>
      </w:r>
    </w:p>
    <w:p w14:paraId="5A9BBC8C" w14:textId="77777777" w:rsidR="009A72E6" w:rsidRDefault="009A72E6" w:rsidP="00CC6FAC">
      <w:pPr>
        <w:spacing w:line="360" w:lineRule="auto"/>
        <w:jc w:val="center"/>
        <w:rPr>
          <w:rFonts w:cs="David"/>
          <w:b/>
          <w:bCs/>
          <w:sz w:val="32"/>
          <w:szCs w:val="32"/>
          <w:u w:val="single"/>
          <w:rtl/>
        </w:rPr>
      </w:pPr>
    </w:p>
    <w:p w14:paraId="239D396D" w14:textId="77777777" w:rsidR="009A72E6" w:rsidRDefault="004C6E92" w:rsidP="00684FBA">
      <w:pPr>
        <w:spacing w:after="2160" w:line="360" w:lineRule="auto"/>
        <w:jc w:val="center"/>
        <w:rPr>
          <w:rFonts w:cs="David"/>
          <w:b/>
          <w:bCs/>
          <w:sz w:val="28"/>
          <w:szCs w:val="28"/>
          <w:u w:val="single"/>
          <w:rtl/>
        </w:rPr>
      </w:pPr>
      <w:r w:rsidRPr="009A72E6">
        <w:rPr>
          <w:rFonts w:cs="David" w:hint="cs"/>
          <w:b/>
          <w:bCs/>
          <w:sz w:val="32"/>
          <w:szCs w:val="32"/>
          <w:u w:val="single"/>
          <w:rtl/>
        </w:rPr>
        <w:t>מדיניות</w:t>
      </w:r>
      <w:r w:rsidR="00CC6FAC" w:rsidRPr="009A72E6">
        <w:rPr>
          <w:rFonts w:cs="David" w:hint="cs"/>
          <w:b/>
          <w:bCs/>
          <w:sz w:val="32"/>
          <w:szCs w:val="32"/>
          <w:u w:val="single"/>
          <w:rtl/>
        </w:rPr>
        <w:t xml:space="preserve"> </w:t>
      </w:r>
      <w:r w:rsidRPr="009A72E6">
        <w:rPr>
          <w:rFonts w:cs="David" w:hint="cs"/>
          <w:b/>
          <w:bCs/>
          <w:sz w:val="32"/>
          <w:szCs w:val="32"/>
          <w:u w:val="single"/>
          <w:rtl/>
        </w:rPr>
        <w:t xml:space="preserve">דרישות </w:t>
      </w:r>
      <w:r w:rsidR="00663B68" w:rsidRPr="009A72E6">
        <w:rPr>
          <w:rFonts w:cs="David" w:hint="cs"/>
          <w:b/>
          <w:bCs/>
          <w:sz w:val="32"/>
          <w:szCs w:val="32"/>
          <w:u w:val="single"/>
          <w:rtl/>
        </w:rPr>
        <w:t>דיווחי</w:t>
      </w:r>
      <w:r w:rsidRPr="009A72E6">
        <w:rPr>
          <w:rFonts w:cs="David" w:hint="cs"/>
          <w:b/>
          <w:bCs/>
          <w:sz w:val="32"/>
          <w:szCs w:val="32"/>
          <w:u w:val="single"/>
          <w:rtl/>
        </w:rPr>
        <w:t xml:space="preserve"> תעשייה</w:t>
      </w:r>
    </w:p>
    <w:sdt>
      <w:sdtPr>
        <w:rPr>
          <w:rFonts w:asciiTheme="minorHAnsi" w:eastAsiaTheme="minorHAnsi" w:hAnsiTheme="minorHAnsi" w:cstheme="minorBidi"/>
          <w:color w:val="auto"/>
          <w:sz w:val="22"/>
          <w:szCs w:val="22"/>
          <w:cs w:val="0"/>
          <w:lang w:val="he-IL"/>
        </w:rPr>
        <w:id w:val="658514336"/>
        <w:docPartObj>
          <w:docPartGallery w:val="Table of Contents"/>
          <w:docPartUnique/>
        </w:docPartObj>
      </w:sdtPr>
      <w:sdtEndPr>
        <w:rPr>
          <w:rtl w:val="0"/>
          <w:cs/>
          <w:lang w:val="en-US"/>
        </w:rPr>
      </w:sdtEndPr>
      <w:sdtContent>
        <w:p w14:paraId="61B0DA05" w14:textId="77777777" w:rsidR="00A37E97" w:rsidRPr="00A37E97" w:rsidRDefault="00A37E97" w:rsidP="00A37E97">
          <w:pPr>
            <w:pStyle w:val="af7"/>
            <w:rPr>
              <w:rFonts w:cs="David"/>
              <w:b/>
              <w:bCs/>
              <w:color w:val="auto"/>
              <w:u w:val="single"/>
              <w:cs w:val="0"/>
            </w:rPr>
          </w:pPr>
          <w:r w:rsidRPr="00A37E97">
            <w:rPr>
              <w:rFonts w:cs="David" w:hint="cs"/>
              <w:b/>
              <w:bCs/>
              <w:color w:val="auto"/>
              <w:u w:val="single"/>
              <w:cs w:val="0"/>
              <w:lang w:val="he-IL"/>
            </w:rPr>
            <w:t>תוכן עניינים</w:t>
          </w:r>
        </w:p>
        <w:p w14:paraId="58A8E056" w14:textId="77777777" w:rsidR="00A37E97" w:rsidRPr="00A37E97" w:rsidRDefault="00A37E97">
          <w:pPr>
            <w:pStyle w:val="TOC1"/>
            <w:tabs>
              <w:tab w:val="right" w:leader="dot" w:pos="9060"/>
            </w:tabs>
            <w:rPr>
              <w:rFonts w:cs="David"/>
              <w:noProof/>
              <w:sz w:val="28"/>
              <w:szCs w:val="28"/>
              <w:rtl/>
            </w:rPr>
          </w:pPr>
          <w:r w:rsidRPr="00A37E97">
            <w:rPr>
              <w:rFonts w:cs="David"/>
              <w:b/>
              <w:bCs/>
              <w:lang w:val="he-IL"/>
            </w:rPr>
            <w:fldChar w:fldCharType="begin"/>
          </w:r>
          <w:r w:rsidRPr="00A37E97">
            <w:rPr>
              <w:rFonts w:cs="Calibri"/>
              <w:b/>
              <w:bCs/>
              <w:rtl/>
              <w:lang w:val="he-IL"/>
            </w:rPr>
            <w:instrText xml:space="preserve"> </w:instrText>
          </w:r>
          <w:r w:rsidRPr="00A37E97">
            <w:rPr>
              <w:rFonts w:cs="David"/>
              <w:b/>
              <w:bCs/>
              <w:rtl/>
              <w:lang w:val="he-IL"/>
            </w:rPr>
            <w:instrText>TOC \o "1-3" \h \z \u</w:instrText>
          </w:r>
          <w:r w:rsidRPr="00A37E97">
            <w:rPr>
              <w:rFonts w:cs="Calibri"/>
              <w:b/>
              <w:bCs/>
              <w:rtl/>
              <w:lang w:val="he-IL"/>
            </w:rPr>
            <w:instrText xml:space="preserve"> </w:instrText>
          </w:r>
          <w:r w:rsidRPr="00A37E97">
            <w:rPr>
              <w:rFonts w:cs="David"/>
              <w:b/>
              <w:bCs/>
              <w:lang w:val="he-IL"/>
            </w:rPr>
            <w:fldChar w:fldCharType="separate"/>
          </w:r>
          <w:hyperlink w:anchor="_Toc51669114" w:history="1">
            <w:r w:rsidRPr="00A37E97">
              <w:rPr>
                <w:rStyle w:val="Hyperlink"/>
                <w:rFonts w:cs="David"/>
                <w:noProof/>
                <w:color w:val="auto"/>
                <w:sz w:val="28"/>
                <w:szCs w:val="28"/>
                <w:rtl/>
              </w:rPr>
              <w:t>כללי</w:t>
            </w:r>
            <w:r w:rsidRPr="00A37E97">
              <w:rPr>
                <w:rFonts w:cs="David"/>
                <w:noProof/>
                <w:webHidden/>
                <w:sz w:val="28"/>
                <w:szCs w:val="28"/>
                <w:rtl/>
              </w:rPr>
              <w:tab/>
            </w:r>
            <w:r w:rsidRPr="00A37E97">
              <w:rPr>
                <w:rStyle w:val="Hyperlink"/>
                <w:rFonts w:cs="David"/>
                <w:noProof/>
                <w:color w:val="auto"/>
                <w:sz w:val="28"/>
                <w:szCs w:val="28"/>
                <w:rtl/>
              </w:rPr>
              <w:fldChar w:fldCharType="begin"/>
            </w:r>
            <w:r w:rsidRPr="00A37E97">
              <w:rPr>
                <w:rFonts w:cs="David"/>
                <w:noProof/>
                <w:webHidden/>
                <w:sz w:val="28"/>
                <w:szCs w:val="28"/>
                <w:rtl/>
              </w:rPr>
              <w:instrText xml:space="preserve"> </w:instrText>
            </w:r>
            <w:r w:rsidRPr="00A37E97">
              <w:rPr>
                <w:rFonts w:cs="David"/>
                <w:noProof/>
                <w:webHidden/>
                <w:sz w:val="28"/>
                <w:szCs w:val="28"/>
              </w:rPr>
              <w:instrText>PAGEREF</w:instrText>
            </w:r>
            <w:r w:rsidRPr="00A37E97">
              <w:rPr>
                <w:rFonts w:cs="David"/>
                <w:noProof/>
                <w:webHidden/>
                <w:sz w:val="28"/>
                <w:szCs w:val="28"/>
                <w:rtl/>
              </w:rPr>
              <w:instrText xml:space="preserve"> _</w:instrText>
            </w:r>
            <w:r w:rsidRPr="00A37E97">
              <w:rPr>
                <w:rFonts w:cs="David"/>
                <w:noProof/>
                <w:webHidden/>
                <w:sz w:val="28"/>
                <w:szCs w:val="28"/>
              </w:rPr>
              <w:instrText>Toc51669114 \h</w:instrText>
            </w:r>
            <w:r w:rsidRPr="00A37E97">
              <w:rPr>
                <w:rFonts w:cs="David"/>
                <w:noProof/>
                <w:webHidden/>
                <w:sz w:val="28"/>
                <w:szCs w:val="28"/>
                <w:rtl/>
              </w:rPr>
              <w:instrText xml:space="preserve"> </w:instrText>
            </w:r>
            <w:r w:rsidRPr="00A37E97">
              <w:rPr>
                <w:rStyle w:val="Hyperlink"/>
                <w:rFonts w:cs="David"/>
                <w:noProof/>
                <w:color w:val="auto"/>
                <w:sz w:val="28"/>
                <w:szCs w:val="28"/>
                <w:rtl/>
              </w:rPr>
            </w:r>
            <w:r w:rsidRPr="00A37E97">
              <w:rPr>
                <w:rStyle w:val="Hyperlink"/>
                <w:rFonts w:cs="David"/>
                <w:noProof/>
                <w:color w:val="auto"/>
                <w:sz w:val="28"/>
                <w:szCs w:val="28"/>
                <w:rtl/>
              </w:rPr>
              <w:fldChar w:fldCharType="separate"/>
            </w:r>
            <w:r w:rsidR="009A4ADD">
              <w:rPr>
                <w:rFonts w:cs="David"/>
                <w:noProof/>
                <w:webHidden/>
                <w:sz w:val="28"/>
                <w:szCs w:val="28"/>
                <w:rtl/>
              </w:rPr>
              <w:t>2</w:t>
            </w:r>
            <w:r w:rsidRPr="00A37E97">
              <w:rPr>
                <w:rStyle w:val="Hyperlink"/>
                <w:rFonts w:cs="David"/>
                <w:noProof/>
                <w:color w:val="auto"/>
                <w:sz w:val="28"/>
                <w:szCs w:val="28"/>
                <w:rtl/>
              </w:rPr>
              <w:fldChar w:fldCharType="end"/>
            </w:r>
          </w:hyperlink>
        </w:p>
        <w:p w14:paraId="61B31A02" w14:textId="77777777" w:rsidR="00A37E97" w:rsidRPr="00A37E97" w:rsidRDefault="007168C6">
          <w:pPr>
            <w:pStyle w:val="TOC1"/>
            <w:tabs>
              <w:tab w:val="right" w:leader="dot" w:pos="9060"/>
            </w:tabs>
            <w:rPr>
              <w:rFonts w:cs="David"/>
              <w:noProof/>
              <w:sz w:val="28"/>
              <w:szCs w:val="28"/>
              <w:rtl/>
            </w:rPr>
          </w:pPr>
          <w:hyperlink w:anchor="_Toc51669115" w:history="1">
            <w:r w:rsidR="00A37E97" w:rsidRPr="00A37E97">
              <w:rPr>
                <w:rStyle w:val="Hyperlink"/>
                <w:rFonts w:cs="David"/>
                <w:noProof/>
                <w:color w:val="auto"/>
                <w:sz w:val="28"/>
                <w:szCs w:val="28"/>
                <w:rtl/>
              </w:rPr>
              <w:t>חלק ראשון - יידוע מידי</w:t>
            </w:r>
            <w:r w:rsidR="00A37E97" w:rsidRPr="00A37E97">
              <w:rPr>
                <w:rFonts w:cs="David"/>
                <w:noProof/>
                <w:webHidden/>
                <w:sz w:val="28"/>
                <w:szCs w:val="28"/>
                <w:rtl/>
              </w:rPr>
              <w:tab/>
            </w:r>
            <w:r w:rsidR="00A37E97" w:rsidRPr="00A37E97">
              <w:rPr>
                <w:rStyle w:val="Hyperlink"/>
                <w:rFonts w:cs="David"/>
                <w:noProof/>
                <w:color w:val="auto"/>
                <w:sz w:val="28"/>
                <w:szCs w:val="28"/>
                <w:rtl/>
              </w:rPr>
              <w:fldChar w:fldCharType="begin"/>
            </w:r>
            <w:r w:rsidR="00A37E97" w:rsidRPr="00A37E97">
              <w:rPr>
                <w:rFonts w:cs="David"/>
                <w:noProof/>
                <w:webHidden/>
                <w:sz w:val="28"/>
                <w:szCs w:val="28"/>
                <w:rtl/>
              </w:rPr>
              <w:instrText xml:space="preserve"> </w:instrText>
            </w:r>
            <w:r w:rsidR="00A37E97" w:rsidRPr="00A37E97">
              <w:rPr>
                <w:rFonts w:cs="David"/>
                <w:noProof/>
                <w:webHidden/>
                <w:sz w:val="28"/>
                <w:szCs w:val="28"/>
              </w:rPr>
              <w:instrText>PAGEREF</w:instrText>
            </w:r>
            <w:r w:rsidR="00A37E97" w:rsidRPr="00A37E97">
              <w:rPr>
                <w:rFonts w:cs="David"/>
                <w:noProof/>
                <w:webHidden/>
                <w:sz w:val="28"/>
                <w:szCs w:val="28"/>
                <w:rtl/>
              </w:rPr>
              <w:instrText xml:space="preserve"> _</w:instrText>
            </w:r>
            <w:r w:rsidR="00A37E97" w:rsidRPr="00A37E97">
              <w:rPr>
                <w:rFonts w:cs="David"/>
                <w:noProof/>
                <w:webHidden/>
                <w:sz w:val="28"/>
                <w:szCs w:val="28"/>
              </w:rPr>
              <w:instrText>Toc51669115 \h</w:instrText>
            </w:r>
            <w:r w:rsidR="00A37E97" w:rsidRPr="00A37E97">
              <w:rPr>
                <w:rFonts w:cs="David"/>
                <w:noProof/>
                <w:webHidden/>
                <w:sz w:val="28"/>
                <w:szCs w:val="28"/>
                <w:rtl/>
              </w:rPr>
              <w:instrText xml:space="preserve"> </w:instrText>
            </w:r>
            <w:r w:rsidR="00A37E97" w:rsidRPr="00A37E97">
              <w:rPr>
                <w:rStyle w:val="Hyperlink"/>
                <w:rFonts w:cs="David"/>
                <w:noProof/>
                <w:color w:val="auto"/>
                <w:sz w:val="28"/>
                <w:szCs w:val="28"/>
                <w:rtl/>
              </w:rPr>
            </w:r>
            <w:r w:rsidR="00A37E97" w:rsidRPr="00A37E97">
              <w:rPr>
                <w:rStyle w:val="Hyperlink"/>
                <w:rFonts w:cs="David"/>
                <w:noProof/>
                <w:color w:val="auto"/>
                <w:sz w:val="28"/>
                <w:szCs w:val="28"/>
                <w:rtl/>
              </w:rPr>
              <w:fldChar w:fldCharType="separate"/>
            </w:r>
            <w:r w:rsidR="009A4ADD">
              <w:rPr>
                <w:rFonts w:cs="David"/>
                <w:noProof/>
                <w:webHidden/>
                <w:sz w:val="28"/>
                <w:szCs w:val="28"/>
                <w:rtl/>
              </w:rPr>
              <w:t>3</w:t>
            </w:r>
            <w:r w:rsidR="00A37E97" w:rsidRPr="00A37E97">
              <w:rPr>
                <w:rStyle w:val="Hyperlink"/>
                <w:rFonts w:cs="David"/>
                <w:noProof/>
                <w:color w:val="auto"/>
                <w:sz w:val="28"/>
                <w:szCs w:val="28"/>
                <w:rtl/>
              </w:rPr>
              <w:fldChar w:fldCharType="end"/>
            </w:r>
          </w:hyperlink>
        </w:p>
        <w:p w14:paraId="2EF9A59B" w14:textId="77777777" w:rsidR="00A37E97" w:rsidRPr="00A37E97" w:rsidRDefault="007168C6">
          <w:pPr>
            <w:pStyle w:val="TOC2"/>
            <w:tabs>
              <w:tab w:val="right" w:leader="dot" w:pos="9060"/>
            </w:tabs>
            <w:rPr>
              <w:rFonts w:cs="David"/>
              <w:noProof/>
              <w:sz w:val="28"/>
              <w:szCs w:val="28"/>
              <w:rtl/>
            </w:rPr>
          </w:pPr>
          <w:hyperlink w:anchor="_Toc51669116" w:history="1">
            <w:r w:rsidR="00A37E97" w:rsidRPr="00A37E97">
              <w:rPr>
                <w:rStyle w:val="Hyperlink"/>
                <w:rFonts w:cs="David"/>
                <w:noProof/>
                <w:color w:val="auto"/>
                <w:sz w:val="28"/>
                <w:szCs w:val="28"/>
                <w:rtl/>
              </w:rPr>
              <w:t>הודעה מידית על אירוע חומרים מסוכנים</w:t>
            </w:r>
            <w:r w:rsidR="00A37E97" w:rsidRPr="00A37E97">
              <w:rPr>
                <w:rFonts w:cs="David"/>
                <w:noProof/>
                <w:webHidden/>
                <w:sz w:val="28"/>
                <w:szCs w:val="28"/>
                <w:rtl/>
              </w:rPr>
              <w:tab/>
            </w:r>
            <w:r w:rsidR="00A37E97" w:rsidRPr="00A37E97">
              <w:rPr>
                <w:rStyle w:val="Hyperlink"/>
                <w:rFonts w:cs="David"/>
                <w:noProof/>
                <w:color w:val="auto"/>
                <w:sz w:val="28"/>
                <w:szCs w:val="28"/>
                <w:rtl/>
              </w:rPr>
              <w:fldChar w:fldCharType="begin"/>
            </w:r>
            <w:r w:rsidR="00A37E97" w:rsidRPr="00A37E97">
              <w:rPr>
                <w:rFonts w:cs="David"/>
                <w:noProof/>
                <w:webHidden/>
                <w:sz w:val="28"/>
                <w:szCs w:val="28"/>
                <w:rtl/>
              </w:rPr>
              <w:instrText xml:space="preserve"> </w:instrText>
            </w:r>
            <w:r w:rsidR="00A37E97" w:rsidRPr="00A37E97">
              <w:rPr>
                <w:rFonts w:cs="David"/>
                <w:noProof/>
                <w:webHidden/>
                <w:sz w:val="28"/>
                <w:szCs w:val="28"/>
              </w:rPr>
              <w:instrText>PAGEREF</w:instrText>
            </w:r>
            <w:r w:rsidR="00A37E97" w:rsidRPr="00A37E97">
              <w:rPr>
                <w:rFonts w:cs="David"/>
                <w:noProof/>
                <w:webHidden/>
                <w:sz w:val="28"/>
                <w:szCs w:val="28"/>
                <w:rtl/>
              </w:rPr>
              <w:instrText xml:space="preserve"> _</w:instrText>
            </w:r>
            <w:r w:rsidR="00A37E97" w:rsidRPr="00A37E97">
              <w:rPr>
                <w:rFonts w:cs="David"/>
                <w:noProof/>
                <w:webHidden/>
                <w:sz w:val="28"/>
                <w:szCs w:val="28"/>
              </w:rPr>
              <w:instrText>Toc51669116 \h</w:instrText>
            </w:r>
            <w:r w:rsidR="00A37E97" w:rsidRPr="00A37E97">
              <w:rPr>
                <w:rFonts w:cs="David"/>
                <w:noProof/>
                <w:webHidden/>
                <w:sz w:val="28"/>
                <w:szCs w:val="28"/>
                <w:rtl/>
              </w:rPr>
              <w:instrText xml:space="preserve"> </w:instrText>
            </w:r>
            <w:r w:rsidR="00A37E97" w:rsidRPr="00A37E97">
              <w:rPr>
                <w:rStyle w:val="Hyperlink"/>
                <w:rFonts w:cs="David"/>
                <w:noProof/>
                <w:color w:val="auto"/>
                <w:sz w:val="28"/>
                <w:szCs w:val="28"/>
                <w:rtl/>
              </w:rPr>
            </w:r>
            <w:r w:rsidR="00A37E97" w:rsidRPr="00A37E97">
              <w:rPr>
                <w:rStyle w:val="Hyperlink"/>
                <w:rFonts w:cs="David"/>
                <w:noProof/>
                <w:color w:val="auto"/>
                <w:sz w:val="28"/>
                <w:szCs w:val="28"/>
                <w:rtl/>
              </w:rPr>
              <w:fldChar w:fldCharType="separate"/>
            </w:r>
            <w:r w:rsidR="009A4ADD">
              <w:rPr>
                <w:rFonts w:cs="David"/>
                <w:noProof/>
                <w:webHidden/>
                <w:sz w:val="28"/>
                <w:szCs w:val="28"/>
                <w:rtl/>
              </w:rPr>
              <w:t>3</w:t>
            </w:r>
            <w:r w:rsidR="00A37E97" w:rsidRPr="00A37E97">
              <w:rPr>
                <w:rStyle w:val="Hyperlink"/>
                <w:rFonts w:cs="David"/>
                <w:noProof/>
                <w:color w:val="auto"/>
                <w:sz w:val="28"/>
                <w:szCs w:val="28"/>
                <w:rtl/>
              </w:rPr>
              <w:fldChar w:fldCharType="end"/>
            </w:r>
          </w:hyperlink>
        </w:p>
        <w:p w14:paraId="3A52EDD8" w14:textId="77777777" w:rsidR="00A37E97" w:rsidRPr="00A37E97" w:rsidRDefault="007168C6">
          <w:pPr>
            <w:pStyle w:val="TOC2"/>
            <w:tabs>
              <w:tab w:val="right" w:leader="dot" w:pos="9060"/>
            </w:tabs>
            <w:rPr>
              <w:rFonts w:cs="David"/>
              <w:noProof/>
              <w:sz w:val="28"/>
              <w:szCs w:val="28"/>
              <w:rtl/>
            </w:rPr>
          </w:pPr>
          <w:hyperlink w:anchor="_Toc51669117" w:history="1">
            <w:r w:rsidR="00A37E97" w:rsidRPr="00A37E97">
              <w:rPr>
                <w:rStyle w:val="Hyperlink"/>
                <w:rFonts w:cs="David"/>
                <w:noProof/>
                <w:color w:val="auto"/>
                <w:sz w:val="28"/>
                <w:szCs w:val="28"/>
                <w:rtl/>
              </w:rPr>
              <w:t>הודעה מידית על מפגעים וחריגות שאינן מוגדרות כאירוע חומרים מסוכנים</w:t>
            </w:r>
            <w:r w:rsidR="00A37E97" w:rsidRPr="00A37E97">
              <w:rPr>
                <w:rFonts w:cs="David"/>
                <w:noProof/>
                <w:webHidden/>
                <w:sz w:val="28"/>
                <w:szCs w:val="28"/>
                <w:rtl/>
              </w:rPr>
              <w:tab/>
            </w:r>
            <w:r w:rsidR="00A37E97" w:rsidRPr="00A37E97">
              <w:rPr>
                <w:rStyle w:val="Hyperlink"/>
                <w:rFonts w:cs="David"/>
                <w:noProof/>
                <w:color w:val="auto"/>
                <w:sz w:val="28"/>
                <w:szCs w:val="28"/>
                <w:rtl/>
              </w:rPr>
              <w:fldChar w:fldCharType="begin"/>
            </w:r>
            <w:r w:rsidR="00A37E97" w:rsidRPr="00A37E97">
              <w:rPr>
                <w:rFonts w:cs="David"/>
                <w:noProof/>
                <w:webHidden/>
                <w:sz w:val="28"/>
                <w:szCs w:val="28"/>
                <w:rtl/>
              </w:rPr>
              <w:instrText xml:space="preserve"> </w:instrText>
            </w:r>
            <w:r w:rsidR="00A37E97" w:rsidRPr="00A37E97">
              <w:rPr>
                <w:rFonts w:cs="David"/>
                <w:noProof/>
                <w:webHidden/>
                <w:sz w:val="28"/>
                <w:szCs w:val="28"/>
              </w:rPr>
              <w:instrText>PAGEREF</w:instrText>
            </w:r>
            <w:r w:rsidR="00A37E97" w:rsidRPr="00A37E97">
              <w:rPr>
                <w:rFonts w:cs="David"/>
                <w:noProof/>
                <w:webHidden/>
                <w:sz w:val="28"/>
                <w:szCs w:val="28"/>
                <w:rtl/>
              </w:rPr>
              <w:instrText xml:space="preserve"> _</w:instrText>
            </w:r>
            <w:r w:rsidR="00A37E97" w:rsidRPr="00A37E97">
              <w:rPr>
                <w:rFonts w:cs="David"/>
                <w:noProof/>
                <w:webHidden/>
                <w:sz w:val="28"/>
                <w:szCs w:val="28"/>
              </w:rPr>
              <w:instrText>Toc51669117 \h</w:instrText>
            </w:r>
            <w:r w:rsidR="00A37E97" w:rsidRPr="00A37E97">
              <w:rPr>
                <w:rFonts w:cs="David"/>
                <w:noProof/>
                <w:webHidden/>
                <w:sz w:val="28"/>
                <w:szCs w:val="28"/>
                <w:rtl/>
              </w:rPr>
              <w:instrText xml:space="preserve"> </w:instrText>
            </w:r>
            <w:r w:rsidR="00A37E97" w:rsidRPr="00A37E97">
              <w:rPr>
                <w:rStyle w:val="Hyperlink"/>
                <w:rFonts w:cs="David"/>
                <w:noProof/>
                <w:color w:val="auto"/>
                <w:sz w:val="28"/>
                <w:szCs w:val="28"/>
                <w:rtl/>
              </w:rPr>
            </w:r>
            <w:r w:rsidR="00A37E97" w:rsidRPr="00A37E97">
              <w:rPr>
                <w:rStyle w:val="Hyperlink"/>
                <w:rFonts w:cs="David"/>
                <w:noProof/>
                <w:color w:val="auto"/>
                <w:sz w:val="28"/>
                <w:szCs w:val="28"/>
                <w:rtl/>
              </w:rPr>
              <w:fldChar w:fldCharType="separate"/>
            </w:r>
            <w:r w:rsidR="009A4ADD">
              <w:rPr>
                <w:rFonts w:cs="David"/>
                <w:noProof/>
                <w:webHidden/>
                <w:sz w:val="28"/>
                <w:szCs w:val="28"/>
                <w:rtl/>
              </w:rPr>
              <w:t>4</w:t>
            </w:r>
            <w:r w:rsidR="00A37E97" w:rsidRPr="00A37E97">
              <w:rPr>
                <w:rStyle w:val="Hyperlink"/>
                <w:rFonts w:cs="David"/>
                <w:noProof/>
                <w:color w:val="auto"/>
                <w:sz w:val="28"/>
                <w:szCs w:val="28"/>
                <w:rtl/>
              </w:rPr>
              <w:fldChar w:fldCharType="end"/>
            </w:r>
          </w:hyperlink>
        </w:p>
        <w:p w14:paraId="1A7B5CB3" w14:textId="77777777" w:rsidR="00A37E97" w:rsidRPr="00A37E97" w:rsidRDefault="007168C6">
          <w:pPr>
            <w:pStyle w:val="TOC1"/>
            <w:tabs>
              <w:tab w:val="right" w:leader="dot" w:pos="9060"/>
            </w:tabs>
            <w:rPr>
              <w:rFonts w:cs="David"/>
              <w:noProof/>
              <w:sz w:val="28"/>
              <w:szCs w:val="28"/>
              <w:rtl/>
            </w:rPr>
          </w:pPr>
          <w:hyperlink w:anchor="_Toc51669118" w:history="1">
            <w:r w:rsidR="00A37E97" w:rsidRPr="00A37E97">
              <w:rPr>
                <w:rStyle w:val="Hyperlink"/>
                <w:rFonts w:cs="David"/>
                <w:noProof/>
                <w:color w:val="auto"/>
                <w:sz w:val="28"/>
                <w:szCs w:val="28"/>
                <w:rtl/>
              </w:rPr>
              <w:t>חלק שני - דיווחים תקופתיים על ניטור, דיגום ובקרה</w:t>
            </w:r>
            <w:r w:rsidR="00A37E97" w:rsidRPr="00A37E97">
              <w:rPr>
                <w:rFonts w:cs="David"/>
                <w:noProof/>
                <w:webHidden/>
                <w:sz w:val="28"/>
                <w:szCs w:val="28"/>
                <w:rtl/>
              </w:rPr>
              <w:tab/>
            </w:r>
            <w:r w:rsidR="00A37E97" w:rsidRPr="00A37E97">
              <w:rPr>
                <w:rStyle w:val="Hyperlink"/>
                <w:rFonts w:cs="David"/>
                <w:noProof/>
                <w:color w:val="auto"/>
                <w:sz w:val="28"/>
                <w:szCs w:val="28"/>
                <w:rtl/>
              </w:rPr>
              <w:fldChar w:fldCharType="begin"/>
            </w:r>
            <w:r w:rsidR="00A37E97" w:rsidRPr="00A37E97">
              <w:rPr>
                <w:rFonts w:cs="David"/>
                <w:noProof/>
                <w:webHidden/>
                <w:sz w:val="28"/>
                <w:szCs w:val="28"/>
                <w:rtl/>
              </w:rPr>
              <w:instrText xml:space="preserve"> </w:instrText>
            </w:r>
            <w:r w:rsidR="00A37E97" w:rsidRPr="00A37E97">
              <w:rPr>
                <w:rFonts w:cs="David"/>
                <w:noProof/>
                <w:webHidden/>
                <w:sz w:val="28"/>
                <w:szCs w:val="28"/>
              </w:rPr>
              <w:instrText>PAGEREF</w:instrText>
            </w:r>
            <w:r w:rsidR="00A37E97" w:rsidRPr="00A37E97">
              <w:rPr>
                <w:rFonts w:cs="David"/>
                <w:noProof/>
                <w:webHidden/>
                <w:sz w:val="28"/>
                <w:szCs w:val="28"/>
                <w:rtl/>
              </w:rPr>
              <w:instrText xml:space="preserve"> _</w:instrText>
            </w:r>
            <w:r w:rsidR="00A37E97" w:rsidRPr="00A37E97">
              <w:rPr>
                <w:rFonts w:cs="David"/>
                <w:noProof/>
                <w:webHidden/>
                <w:sz w:val="28"/>
                <w:szCs w:val="28"/>
              </w:rPr>
              <w:instrText>Toc51669118 \h</w:instrText>
            </w:r>
            <w:r w:rsidR="00A37E97" w:rsidRPr="00A37E97">
              <w:rPr>
                <w:rFonts w:cs="David"/>
                <w:noProof/>
                <w:webHidden/>
                <w:sz w:val="28"/>
                <w:szCs w:val="28"/>
                <w:rtl/>
              </w:rPr>
              <w:instrText xml:space="preserve"> </w:instrText>
            </w:r>
            <w:r w:rsidR="00A37E97" w:rsidRPr="00A37E97">
              <w:rPr>
                <w:rStyle w:val="Hyperlink"/>
                <w:rFonts w:cs="David"/>
                <w:noProof/>
                <w:color w:val="auto"/>
                <w:sz w:val="28"/>
                <w:szCs w:val="28"/>
                <w:rtl/>
              </w:rPr>
            </w:r>
            <w:r w:rsidR="00A37E97" w:rsidRPr="00A37E97">
              <w:rPr>
                <w:rStyle w:val="Hyperlink"/>
                <w:rFonts w:cs="David"/>
                <w:noProof/>
                <w:color w:val="auto"/>
                <w:sz w:val="28"/>
                <w:szCs w:val="28"/>
                <w:rtl/>
              </w:rPr>
              <w:fldChar w:fldCharType="separate"/>
            </w:r>
            <w:r w:rsidR="009A4ADD">
              <w:rPr>
                <w:rFonts w:cs="David"/>
                <w:noProof/>
                <w:webHidden/>
                <w:sz w:val="28"/>
                <w:szCs w:val="28"/>
                <w:rtl/>
              </w:rPr>
              <w:t>7</w:t>
            </w:r>
            <w:r w:rsidR="00A37E97" w:rsidRPr="00A37E97">
              <w:rPr>
                <w:rStyle w:val="Hyperlink"/>
                <w:rFonts w:cs="David"/>
                <w:noProof/>
                <w:color w:val="auto"/>
                <w:sz w:val="28"/>
                <w:szCs w:val="28"/>
                <w:rtl/>
              </w:rPr>
              <w:fldChar w:fldCharType="end"/>
            </w:r>
          </w:hyperlink>
        </w:p>
        <w:p w14:paraId="09A001B8" w14:textId="77777777" w:rsidR="00A37E97" w:rsidRPr="00A37E97" w:rsidRDefault="007168C6">
          <w:pPr>
            <w:pStyle w:val="TOC1"/>
            <w:tabs>
              <w:tab w:val="right" w:leader="dot" w:pos="9060"/>
            </w:tabs>
            <w:rPr>
              <w:rFonts w:cs="David"/>
              <w:noProof/>
              <w:sz w:val="28"/>
              <w:szCs w:val="28"/>
              <w:rtl/>
            </w:rPr>
          </w:pPr>
          <w:hyperlink w:anchor="_Toc51669119" w:history="1">
            <w:r w:rsidR="00A37E97" w:rsidRPr="00A37E97">
              <w:rPr>
                <w:rStyle w:val="Hyperlink"/>
                <w:rFonts w:cs="David"/>
                <w:noProof/>
                <w:color w:val="auto"/>
                <w:sz w:val="28"/>
                <w:szCs w:val="28"/>
                <w:rtl/>
              </w:rPr>
              <w:t>חלק שלישי - דוח שנתי</w:t>
            </w:r>
            <w:r w:rsidR="00A37E97" w:rsidRPr="00A37E97">
              <w:rPr>
                <w:rFonts w:cs="David"/>
                <w:noProof/>
                <w:webHidden/>
                <w:sz w:val="28"/>
                <w:szCs w:val="28"/>
                <w:rtl/>
              </w:rPr>
              <w:tab/>
            </w:r>
            <w:r w:rsidR="00A37E97" w:rsidRPr="00A37E97">
              <w:rPr>
                <w:rStyle w:val="Hyperlink"/>
                <w:rFonts w:cs="David"/>
                <w:noProof/>
                <w:color w:val="auto"/>
                <w:sz w:val="28"/>
                <w:szCs w:val="28"/>
                <w:rtl/>
              </w:rPr>
              <w:fldChar w:fldCharType="begin"/>
            </w:r>
            <w:r w:rsidR="00A37E97" w:rsidRPr="00A37E97">
              <w:rPr>
                <w:rFonts w:cs="David"/>
                <w:noProof/>
                <w:webHidden/>
                <w:sz w:val="28"/>
                <w:szCs w:val="28"/>
                <w:rtl/>
              </w:rPr>
              <w:instrText xml:space="preserve"> </w:instrText>
            </w:r>
            <w:r w:rsidR="00A37E97" w:rsidRPr="00A37E97">
              <w:rPr>
                <w:rFonts w:cs="David"/>
                <w:noProof/>
                <w:webHidden/>
                <w:sz w:val="28"/>
                <w:szCs w:val="28"/>
              </w:rPr>
              <w:instrText>PAGEREF</w:instrText>
            </w:r>
            <w:r w:rsidR="00A37E97" w:rsidRPr="00A37E97">
              <w:rPr>
                <w:rFonts w:cs="David"/>
                <w:noProof/>
                <w:webHidden/>
                <w:sz w:val="28"/>
                <w:szCs w:val="28"/>
                <w:rtl/>
              </w:rPr>
              <w:instrText xml:space="preserve"> _</w:instrText>
            </w:r>
            <w:r w:rsidR="00A37E97" w:rsidRPr="00A37E97">
              <w:rPr>
                <w:rFonts w:cs="David"/>
                <w:noProof/>
                <w:webHidden/>
                <w:sz w:val="28"/>
                <w:szCs w:val="28"/>
              </w:rPr>
              <w:instrText>Toc51669119 \h</w:instrText>
            </w:r>
            <w:r w:rsidR="00A37E97" w:rsidRPr="00A37E97">
              <w:rPr>
                <w:rFonts w:cs="David"/>
                <w:noProof/>
                <w:webHidden/>
                <w:sz w:val="28"/>
                <w:szCs w:val="28"/>
                <w:rtl/>
              </w:rPr>
              <w:instrText xml:space="preserve"> </w:instrText>
            </w:r>
            <w:r w:rsidR="00A37E97" w:rsidRPr="00A37E97">
              <w:rPr>
                <w:rStyle w:val="Hyperlink"/>
                <w:rFonts w:cs="David"/>
                <w:noProof/>
                <w:color w:val="auto"/>
                <w:sz w:val="28"/>
                <w:szCs w:val="28"/>
                <w:rtl/>
              </w:rPr>
            </w:r>
            <w:r w:rsidR="00A37E97" w:rsidRPr="00A37E97">
              <w:rPr>
                <w:rStyle w:val="Hyperlink"/>
                <w:rFonts w:cs="David"/>
                <w:noProof/>
                <w:color w:val="auto"/>
                <w:sz w:val="28"/>
                <w:szCs w:val="28"/>
                <w:rtl/>
              </w:rPr>
              <w:fldChar w:fldCharType="separate"/>
            </w:r>
            <w:r w:rsidR="009A4ADD">
              <w:rPr>
                <w:rFonts w:cs="David"/>
                <w:noProof/>
                <w:webHidden/>
                <w:sz w:val="28"/>
                <w:szCs w:val="28"/>
                <w:rtl/>
              </w:rPr>
              <w:t>8</w:t>
            </w:r>
            <w:r w:rsidR="00A37E97" w:rsidRPr="00A37E97">
              <w:rPr>
                <w:rStyle w:val="Hyperlink"/>
                <w:rFonts w:cs="David"/>
                <w:noProof/>
                <w:color w:val="auto"/>
                <w:sz w:val="28"/>
                <w:szCs w:val="28"/>
                <w:rtl/>
              </w:rPr>
              <w:fldChar w:fldCharType="end"/>
            </w:r>
          </w:hyperlink>
        </w:p>
        <w:p w14:paraId="5A6E9648" w14:textId="77777777" w:rsidR="00A37E97" w:rsidRPr="00A37E97" w:rsidRDefault="007168C6">
          <w:pPr>
            <w:pStyle w:val="TOC1"/>
            <w:tabs>
              <w:tab w:val="right" w:leader="dot" w:pos="9060"/>
            </w:tabs>
            <w:rPr>
              <w:rFonts w:cs="David"/>
              <w:noProof/>
              <w:sz w:val="28"/>
              <w:szCs w:val="28"/>
              <w:rtl/>
            </w:rPr>
          </w:pPr>
          <w:hyperlink w:anchor="_Toc51669120" w:history="1">
            <w:r w:rsidR="00A37E97" w:rsidRPr="00A37E97">
              <w:rPr>
                <w:rStyle w:val="Hyperlink"/>
                <w:rFonts w:cs="David"/>
                <w:noProof/>
                <w:color w:val="auto"/>
                <w:sz w:val="28"/>
                <w:szCs w:val="28"/>
                <w:rtl/>
              </w:rPr>
              <w:t>חלק רביעי - דיווחים נוספים</w:t>
            </w:r>
            <w:r w:rsidR="00A37E97" w:rsidRPr="00A37E97">
              <w:rPr>
                <w:rFonts w:cs="David"/>
                <w:noProof/>
                <w:webHidden/>
                <w:sz w:val="28"/>
                <w:szCs w:val="28"/>
                <w:rtl/>
              </w:rPr>
              <w:tab/>
            </w:r>
            <w:r w:rsidR="00A37E97" w:rsidRPr="00A37E97">
              <w:rPr>
                <w:rStyle w:val="Hyperlink"/>
                <w:rFonts w:cs="David"/>
                <w:noProof/>
                <w:color w:val="auto"/>
                <w:sz w:val="28"/>
                <w:szCs w:val="28"/>
                <w:rtl/>
              </w:rPr>
              <w:fldChar w:fldCharType="begin"/>
            </w:r>
            <w:r w:rsidR="00A37E97" w:rsidRPr="00A37E97">
              <w:rPr>
                <w:rFonts w:cs="David"/>
                <w:noProof/>
                <w:webHidden/>
                <w:sz w:val="28"/>
                <w:szCs w:val="28"/>
                <w:rtl/>
              </w:rPr>
              <w:instrText xml:space="preserve"> </w:instrText>
            </w:r>
            <w:r w:rsidR="00A37E97" w:rsidRPr="00A37E97">
              <w:rPr>
                <w:rFonts w:cs="David"/>
                <w:noProof/>
                <w:webHidden/>
                <w:sz w:val="28"/>
                <w:szCs w:val="28"/>
              </w:rPr>
              <w:instrText>PAGEREF</w:instrText>
            </w:r>
            <w:r w:rsidR="00A37E97" w:rsidRPr="00A37E97">
              <w:rPr>
                <w:rFonts w:cs="David"/>
                <w:noProof/>
                <w:webHidden/>
                <w:sz w:val="28"/>
                <w:szCs w:val="28"/>
                <w:rtl/>
              </w:rPr>
              <w:instrText xml:space="preserve"> _</w:instrText>
            </w:r>
            <w:r w:rsidR="00A37E97" w:rsidRPr="00A37E97">
              <w:rPr>
                <w:rFonts w:cs="David"/>
                <w:noProof/>
                <w:webHidden/>
                <w:sz w:val="28"/>
                <w:szCs w:val="28"/>
              </w:rPr>
              <w:instrText>Toc51669120 \h</w:instrText>
            </w:r>
            <w:r w:rsidR="00A37E97" w:rsidRPr="00A37E97">
              <w:rPr>
                <w:rFonts w:cs="David"/>
                <w:noProof/>
                <w:webHidden/>
                <w:sz w:val="28"/>
                <w:szCs w:val="28"/>
                <w:rtl/>
              </w:rPr>
              <w:instrText xml:space="preserve"> </w:instrText>
            </w:r>
            <w:r w:rsidR="00A37E97" w:rsidRPr="00A37E97">
              <w:rPr>
                <w:rStyle w:val="Hyperlink"/>
                <w:rFonts w:cs="David"/>
                <w:noProof/>
                <w:color w:val="auto"/>
                <w:sz w:val="28"/>
                <w:szCs w:val="28"/>
                <w:rtl/>
              </w:rPr>
            </w:r>
            <w:r w:rsidR="00A37E97" w:rsidRPr="00A37E97">
              <w:rPr>
                <w:rStyle w:val="Hyperlink"/>
                <w:rFonts w:cs="David"/>
                <w:noProof/>
                <w:color w:val="auto"/>
                <w:sz w:val="28"/>
                <w:szCs w:val="28"/>
                <w:rtl/>
              </w:rPr>
              <w:fldChar w:fldCharType="separate"/>
            </w:r>
            <w:r w:rsidR="009A4ADD">
              <w:rPr>
                <w:rFonts w:cs="David"/>
                <w:noProof/>
                <w:webHidden/>
                <w:sz w:val="28"/>
                <w:szCs w:val="28"/>
                <w:rtl/>
              </w:rPr>
              <w:t>9</w:t>
            </w:r>
            <w:r w:rsidR="00A37E97" w:rsidRPr="00A37E97">
              <w:rPr>
                <w:rStyle w:val="Hyperlink"/>
                <w:rFonts w:cs="David"/>
                <w:noProof/>
                <w:color w:val="auto"/>
                <w:sz w:val="28"/>
                <w:szCs w:val="28"/>
                <w:rtl/>
              </w:rPr>
              <w:fldChar w:fldCharType="end"/>
            </w:r>
          </w:hyperlink>
        </w:p>
        <w:p w14:paraId="5F8828F6" w14:textId="77777777" w:rsidR="00A37E97" w:rsidRPr="00A37E97" w:rsidRDefault="007168C6">
          <w:pPr>
            <w:pStyle w:val="TOC1"/>
            <w:tabs>
              <w:tab w:val="right" w:leader="dot" w:pos="9060"/>
            </w:tabs>
            <w:rPr>
              <w:rFonts w:cs="David"/>
              <w:noProof/>
              <w:sz w:val="28"/>
              <w:szCs w:val="28"/>
              <w:rtl/>
            </w:rPr>
          </w:pPr>
          <w:hyperlink w:anchor="_Toc51669121" w:history="1">
            <w:r w:rsidR="00A37E97" w:rsidRPr="00A37E97">
              <w:rPr>
                <w:rStyle w:val="Hyperlink"/>
                <w:rFonts w:cs="David"/>
                <w:noProof/>
                <w:color w:val="auto"/>
                <w:sz w:val="28"/>
                <w:szCs w:val="28"/>
                <w:rtl/>
              </w:rPr>
              <w:t>נספח</w:t>
            </w:r>
            <w:r w:rsidR="00A37E97" w:rsidRPr="00A37E97">
              <w:rPr>
                <w:rFonts w:cs="David"/>
                <w:noProof/>
                <w:webHidden/>
                <w:sz w:val="28"/>
                <w:szCs w:val="28"/>
                <w:rtl/>
              </w:rPr>
              <w:tab/>
            </w:r>
            <w:r w:rsidR="00A37E97" w:rsidRPr="00A37E97">
              <w:rPr>
                <w:rStyle w:val="Hyperlink"/>
                <w:rFonts w:cs="David"/>
                <w:noProof/>
                <w:color w:val="auto"/>
                <w:sz w:val="28"/>
                <w:szCs w:val="28"/>
                <w:rtl/>
              </w:rPr>
              <w:fldChar w:fldCharType="begin"/>
            </w:r>
            <w:r w:rsidR="00A37E97" w:rsidRPr="00A37E97">
              <w:rPr>
                <w:rFonts w:cs="David"/>
                <w:noProof/>
                <w:webHidden/>
                <w:sz w:val="28"/>
                <w:szCs w:val="28"/>
                <w:rtl/>
              </w:rPr>
              <w:instrText xml:space="preserve"> </w:instrText>
            </w:r>
            <w:r w:rsidR="00A37E97" w:rsidRPr="00A37E97">
              <w:rPr>
                <w:rFonts w:cs="David"/>
                <w:noProof/>
                <w:webHidden/>
                <w:sz w:val="28"/>
                <w:szCs w:val="28"/>
              </w:rPr>
              <w:instrText>PAGEREF</w:instrText>
            </w:r>
            <w:r w:rsidR="00A37E97" w:rsidRPr="00A37E97">
              <w:rPr>
                <w:rFonts w:cs="David"/>
                <w:noProof/>
                <w:webHidden/>
                <w:sz w:val="28"/>
                <w:szCs w:val="28"/>
                <w:rtl/>
              </w:rPr>
              <w:instrText xml:space="preserve"> _</w:instrText>
            </w:r>
            <w:r w:rsidR="00A37E97" w:rsidRPr="00A37E97">
              <w:rPr>
                <w:rFonts w:cs="David"/>
                <w:noProof/>
                <w:webHidden/>
                <w:sz w:val="28"/>
                <w:szCs w:val="28"/>
              </w:rPr>
              <w:instrText>Toc51669121 \h</w:instrText>
            </w:r>
            <w:r w:rsidR="00A37E97" w:rsidRPr="00A37E97">
              <w:rPr>
                <w:rFonts w:cs="David"/>
                <w:noProof/>
                <w:webHidden/>
                <w:sz w:val="28"/>
                <w:szCs w:val="28"/>
                <w:rtl/>
              </w:rPr>
              <w:instrText xml:space="preserve"> </w:instrText>
            </w:r>
            <w:r w:rsidR="00A37E97" w:rsidRPr="00A37E97">
              <w:rPr>
                <w:rStyle w:val="Hyperlink"/>
                <w:rFonts w:cs="David"/>
                <w:noProof/>
                <w:color w:val="auto"/>
                <w:sz w:val="28"/>
                <w:szCs w:val="28"/>
                <w:rtl/>
              </w:rPr>
            </w:r>
            <w:r w:rsidR="00A37E97" w:rsidRPr="00A37E97">
              <w:rPr>
                <w:rStyle w:val="Hyperlink"/>
                <w:rFonts w:cs="David"/>
                <w:noProof/>
                <w:color w:val="auto"/>
                <w:sz w:val="28"/>
                <w:szCs w:val="28"/>
                <w:rtl/>
              </w:rPr>
              <w:fldChar w:fldCharType="separate"/>
            </w:r>
            <w:r w:rsidR="009A4ADD">
              <w:rPr>
                <w:rFonts w:cs="David"/>
                <w:noProof/>
                <w:webHidden/>
                <w:sz w:val="28"/>
                <w:szCs w:val="28"/>
                <w:rtl/>
              </w:rPr>
              <w:t>10</w:t>
            </w:r>
            <w:r w:rsidR="00A37E97" w:rsidRPr="00A37E97">
              <w:rPr>
                <w:rStyle w:val="Hyperlink"/>
                <w:rFonts w:cs="David"/>
                <w:noProof/>
                <w:color w:val="auto"/>
                <w:sz w:val="28"/>
                <w:szCs w:val="28"/>
                <w:rtl/>
              </w:rPr>
              <w:fldChar w:fldCharType="end"/>
            </w:r>
          </w:hyperlink>
        </w:p>
        <w:p w14:paraId="05985949" w14:textId="77777777" w:rsidR="00E24DD6" w:rsidRDefault="00A37E97">
          <w:pPr>
            <w:bidi w:val="0"/>
            <w:rPr>
              <w:rFonts w:cs="David"/>
              <w:b/>
              <w:bCs/>
              <w:u w:val="single"/>
              <w:rtl/>
            </w:rPr>
          </w:pPr>
          <w:r w:rsidRPr="00A37E97">
            <w:rPr>
              <w:rFonts w:cs="David"/>
              <w:b/>
              <w:bCs/>
              <w:lang w:val="he-IL"/>
            </w:rPr>
            <w:fldChar w:fldCharType="end"/>
          </w:r>
        </w:p>
      </w:sdtContent>
    </w:sdt>
    <w:bookmarkStart w:id="1" w:name="_Toc51669114" w:displacedByCustomXml="prev"/>
    <w:p w14:paraId="40A5F8EC" w14:textId="77777777" w:rsidR="00C60BB4" w:rsidRDefault="00C60BB4">
      <w:pPr>
        <w:bidi w:val="0"/>
        <w:rPr>
          <w:rFonts w:asciiTheme="majorHAnsi" w:eastAsiaTheme="majorEastAsia" w:hAnsiTheme="majorHAnsi" w:cs="David"/>
          <w:b/>
          <w:bCs/>
          <w:sz w:val="32"/>
          <w:szCs w:val="32"/>
          <w:u w:val="single"/>
        </w:rPr>
      </w:pPr>
      <w:r>
        <w:rPr>
          <w:rFonts w:cs="David"/>
          <w:b/>
          <w:bCs/>
          <w:u w:val="single"/>
          <w:rtl/>
        </w:rPr>
        <w:br w:type="page"/>
      </w:r>
    </w:p>
    <w:p w14:paraId="3A4B4070" w14:textId="77777777" w:rsidR="0029555F" w:rsidRPr="00A37E97" w:rsidRDefault="0029555F" w:rsidP="00E24DD6">
      <w:pPr>
        <w:pStyle w:val="1"/>
        <w:spacing w:before="0" w:line="360" w:lineRule="auto"/>
        <w:rPr>
          <w:rFonts w:cs="David"/>
          <w:b/>
          <w:bCs/>
          <w:u w:val="single"/>
          <w:rtl/>
        </w:rPr>
      </w:pPr>
      <w:r w:rsidRPr="00A37E97">
        <w:rPr>
          <w:rFonts w:cs="David" w:hint="cs"/>
          <w:b/>
          <w:bCs/>
          <w:color w:val="auto"/>
          <w:u w:val="single"/>
          <w:rtl/>
        </w:rPr>
        <w:lastRenderedPageBreak/>
        <w:t>כללי</w:t>
      </w:r>
      <w:bookmarkEnd w:id="1"/>
    </w:p>
    <w:p w14:paraId="73F3E632" w14:textId="77777777" w:rsidR="00E77961" w:rsidRPr="00A37E97" w:rsidRDefault="00865B4C" w:rsidP="00A37E97">
      <w:pPr>
        <w:pStyle w:val="a3"/>
        <w:numPr>
          <w:ilvl w:val="0"/>
          <w:numId w:val="3"/>
        </w:numPr>
        <w:spacing w:after="0" w:line="360" w:lineRule="auto"/>
        <w:contextualSpacing w:val="0"/>
        <w:rPr>
          <w:rFonts w:cs="David"/>
          <w:sz w:val="24"/>
          <w:szCs w:val="24"/>
        </w:rPr>
      </w:pPr>
      <w:r w:rsidRPr="00A37E97">
        <w:rPr>
          <w:rFonts w:cs="David" w:hint="cs"/>
          <w:b/>
          <w:bCs/>
          <w:sz w:val="24"/>
          <w:szCs w:val="24"/>
          <w:rtl/>
        </w:rPr>
        <w:t>רקע</w:t>
      </w:r>
      <w:r w:rsidR="004435B4" w:rsidRPr="00A37E97">
        <w:rPr>
          <w:rFonts w:cs="David" w:hint="cs"/>
          <w:sz w:val="24"/>
          <w:szCs w:val="24"/>
          <w:rtl/>
        </w:rPr>
        <w:t>:</w:t>
      </w:r>
      <w:r w:rsidRPr="00A37E97">
        <w:rPr>
          <w:rFonts w:cs="David" w:hint="cs"/>
          <w:sz w:val="24"/>
          <w:szCs w:val="24"/>
          <w:rtl/>
        </w:rPr>
        <w:t xml:space="preserve"> </w:t>
      </w:r>
      <w:r w:rsidR="00A37E97" w:rsidRPr="00A37E97">
        <w:rPr>
          <w:rFonts w:cs="David" w:hint="cs"/>
          <w:sz w:val="24"/>
          <w:szCs w:val="24"/>
          <w:rtl/>
        </w:rPr>
        <w:t xml:space="preserve">מסמך זה מפרט את מדיניות אשכול תעשיות במשרד להגנת הסביבה בנושא רגולציית דיווחים ממפעלי תעשייה. </w:t>
      </w:r>
      <w:r w:rsidR="00E77961" w:rsidRPr="00A37E97">
        <w:rPr>
          <w:rFonts w:cs="David" w:hint="cs"/>
          <w:sz w:val="24"/>
          <w:szCs w:val="24"/>
          <w:rtl/>
        </w:rPr>
        <w:t xml:space="preserve">מפעלים ועסקים נדרשים, </w:t>
      </w:r>
      <w:r w:rsidR="00CC6FAC" w:rsidRPr="00A37E97">
        <w:rPr>
          <w:rFonts w:cs="David" w:hint="cs"/>
          <w:sz w:val="24"/>
          <w:szCs w:val="24"/>
          <w:rtl/>
        </w:rPr>
        <w:t>על פי דרישות הקבועות ב</w:t>
      </w:r>
      <w:r w:rsidR="002B01DA" w:rsidRPr="00A37E97">
        <w:rPr>
          <w:rFonts w:cs="David" w:hint="cs"/>
          <w:sz w:val="24"/>
          <w:szCs w:val="24"/>
          <w:rtl/>
        </w:rPr>
        <w:t xml:space="preserve">חקיקה, </w:t>
      </w:r>
      <w:r w:rsidR="00CC6FAC" w:rsidRPr="00A37E97">
        <w:rPr>
          <w:rFonts w:cs="David" w:hint="cs"/>
          <w:sz w:val="24"/>
          <w:szCs w:val="24"/>
          <w:rtl/>
        </w:rPr>
        <w:t>תקנות, רישיונות והיתרים</w:t>
      </w:r>
      <w:r w:rsidR="00E77961" w:rsidRPr="00A37E97">
        <w:rPr>
          <w:rFonts w:cs="David" w:hint="cs"/>
          <w:sz w:val="24"/>
          <w:szCs w:val="24"/>
          <w:rtl/>
        </w:rPr>
        <w:t xml:space="preserve">, להגיש לרגולטור הסביבתי סוגים שונים של </w:t>
      </w:r>
      <w:r w:rsidR="000D21A7" w:rsidRPr="00A37E97">
        <w:rPr>
          <w:rFonts w:cs="David" w:hint="cs"/>
          <w:sz w:val="24"/>
          <w:szCs w:val="24"/>
          <w:rtl/>
        </w:rPr>
        <w:t>דיווחים</w:t>
      </w:r>
      <w:r w:rsidR="00E77961" w:rsidRPr="00A37E97">
        <w:rPr>
          <w:rFonts w:cs="David" w:hint="cs"/>
          <w:sz w:val="24"/>
          <w:szCs w:val="24"/>
          <w:rtl/>
        </w:rPr>
        <w:t>.</w:t>
      </w:r>
      <w:r w:rsidRPr="00A37E97">
        <w:rPr>
          <w:rFonts w:cs="David" w:hint="cs"/>
          <w:sz w:val="24"/>
          <w:szCs w:val="24"/>
          <w:rtl/>
        </w:rPr>
        <w:t xml:space="preserve"> </w:t>
      </w:r>
      <w:r w:rsidR="00E77961" w:rsidRPr="00A37E97">
        <w:rPr>
          <w:rFonts w:cs="David" w:hint="cs"/>
          <w:sz w:val="24"/>
          <w:szCs w:val="24"/>
          <w:rtl/>
        </w:rPr>
        <w:t xml:space="preserve">במסגרת הליכי טיוב הרגולציה, המשרד להגנת הסביבה </w:t>
      </w:r>
      <w:r w:rsidR="004C6E92" w:rsidRPr="00A37E97">
        <w:rPr>
          <w:rFonts w:cs="David" w:hint="cs"/>
          <w:sz w:val="24"/>
          <w:szCs w:val="24"/>
          <w:rtl/>
        </w:rPr>
        <w:t>גיבש מדיניות לקביעת</w:t>
      </w:r>
      <w:r w:rsidR="00E77961" w:rsidRPr="00A37E97">
        <w:rPr>
          <w:rFonts w:cs="David" w:hint="cs"/>
          <w:sz w:val="24"/>
          <w:szCs w:val="24"/>
          <w:rtl/>
        </w:rPr>
        <w:t xml:space="preserve"> ה</w:t>
      </w:r>
      <w:r w:rsidR="00CC6FAC" w:rsidRPr="00A37E97">
        <w:rPr>
          <w:rFonts w:cs="David" w:hint="cs"/>
          <w:sz w:val="24"/>
          <w:szCs w:val="24"/>
          <w:rtl/>
        </w:rPr>
        <w:t>דרישות הנוגעות ל</w:t>
      </w:r>
      <w:r w:rsidR="00E77961" w:rsidRPr="00A37E97">
        <w:rPr>
          <w:rFonts w:cs="David" w:hint="cs"/>
          <w:sz w:val="24"/>
          <w:szCs w:val="24"/>
          <w:rtl/>
        </w:rPr>
        <w:t xml:space="preserve">דיווחים. </w:t>
      </w:r>
    </w:p>
    <w:p w14:paraId="6ED30060" w14:textId="77777777" w:rsidR="0024594A" w:rsidRPr="00A37E97" w:rsidRDefault="00E77961" w:rsidP="00A37E97">
      <w:pPr>
        <w:pStyle w:val="a3"/>
        <w:numPr>
          <w:ilvl w:val="0"/>
          <w:numId w:val="3"/>
        </w:numPr>
        <w:spacing w:after="0" w:line="360" w:lineRule="auto"/>
        <w:contextualSpacing w:val="0"/>
        <w:rPr>
          <w:rFonts w:cs="David"/>
          <w:sz w:val="24"/>
          <w:szCs w:val="24"/>
        </w:rPr>
      </w:pPr>
      <w:r w:rsidRPr="00A37E97">
        <w:rPr>
          <w:rFonts w:cs="David" w:hint="cs"/>
          <w:b/>
          <w:bCs/>
          <w:sz w:val="24"/>
          <w:szCs w:val="24"/>
          <w:rtl/>
        </w:rPr>
        <w:t>מ</w:t>
      </w:r>
      <w:r w:rsidR="00865B4C" w:rsidRPr="00A37E97">
        <w:rPr>
          <w:rFonts w:cs="David" w:hint="cs"/>
          <w:b/>
          <w:bCs/>
          <w:sz w:val="24"/>
          <w:szCs w:val="24"/>
          <w:rtl/>
        </w:rPr>
        <w:t xml:space="preserve">טרת </w:t>
      </w:r>
      <w:r w:rsidR="00865B4C" w:rsidRPr="00A37E97">
        <w:rPr>
          <w:rFonts w:cs="David" w:hint="eastAsia"/>
          <w:b/>
          <w:bCs/>
          <w:sz w:val="24"/>
          <w:szCs w:val="24"/>
          <w:rtl/>
        </w:rPr>
        <w:t>ה</w:t>
      </w:r>
      <w:r w:rsidR="004C6E92" w:rsidRPr="00A37E97">
        <w:rPr>
          <w:rFonts w:cs="David" w:hint="eastAsia"/>
          <w:b/>
          <w:bCs/>
          <w:sz w:val="24"/>
          <w:szCs w:val="24"/>
          <w:rtl/>
        </w:rPr>
        <w:t>מדיניות</w:t>
      </w:r>
      <w:r w:rsidR="004435B4" w:rsidRPr="00A37E97">
        <w:rPr>
          <w:rFonts w:cs="David" w:hint="cs"/>
          <w:sz w:val="24"/>
          <w:szCs w:val="24"/>
          <w:rtl/>
        </w:rPr>
        <w:t>:</w:t>
      </w:r>
      <w:r w:rsidR="00865B4C" w:rsidRPr="00A37E97">
        <w:rPr>
          <w:rFonts w:cs="David" w:hint="cs"/>
          <w:sz w:val="24"/>
          <w:szCs w:val="24"/>
          <w:rtl/>
        </w:rPr>
        <w:t xml:space="preserve"> </w:t>
      </w:r>
      <w:r w:rsidR="004C6E92" w:rsidRPr="00A37E97">
        <w:rPr>
          <w:rFonts w:cs="David" w:hint="cs"/>
          <w:sz w:val="24"/>
          <w:szCs w:val="24"/>
          <w:rtl/>
        </w:rPr>
        <w:t>טיוב הרגולציה</w:t>
      </w:r>
      <w:r w:rsidR="00BE4D27" w:rsidRPr="00A37E97">
        <w:rPr>
          <w:rFonts w:cs="David" w:hint="cs"/>
          <w:sz w:val="24"/>
          <w:szCs w:val="24"/>
          <w:rtl/>
        </w:rPr>
        <w:t xml:space="preserve"> הכרו</w:t>
      </w:r>
      <w:r w:rsidR="004C6E92" w:rsidRPr="00A37E97">
        <w:rPr>
          <w:rFonts w:cs="David" w:hint="cs"/>
          <w:sz w:val="24"/>
          <w:szCs w:val="24"/>
          <w:rtl/>
        </w:rPr>
        <w:t>כה</w:t>
      </w:r>
      <w:r w:rsidR="00BE4D27" w:rsidRPr="00A37E97">
        <w:rPr>
          <w:rFonts w:cs="David" w:hint="cs"/>
          <w:sz w:val="24"/>
          <w:szCs w:val="24"/>
          <w:rtl/>
        </w:rPr>
        <w:t xml:space="preserve"> </w:t>
      </w:r>
      <w:r w:rsidR="00865B4C" w:rsidRPr="00A37E97">
        <w:rPr>
          <w:rFonts w:cs="David" w:hint="cs"/>
          <w:sz w:val="24"/>
          <w:szCs w:val="24"/>
          <w:rtl/>
        </w:rPr>
        <w:t>בהכנה והגשת הדיווחים.</w:t>
      </w:r>
      <w:r w:rsidR="00DE1EAC" w:rsidRPr="00A37E97">
        <w:rPr>
          <w:rFonts w:cs="David" w:hint="cs"/>
          <w:sz w:val="24"/>
          <w:szCs w:val="24"/>
          <w:rtl/>
        </w:rPr>
        <w:t xml:space="preserve"> </w:t>
      </w:r>
    </w:p>
    <w:p w14:paraId="2FC25897" w14:textId="77777777" w:rsidR="00865B4C" w:rsidRPr="00A37E97" w:rsidRDefault="00865B4C" w:rsidP="00A37E97">
      <w:pPr>
        <w:pStyle w:val="a3"/>
        <w:numPr>
          <w:ilvl w:val="0"/>
          <w:numId w:val="3"/>
        </w:numPr>
        <w:spacing w:after="0" w:line="360" w:lineRule="auto"/>
        <w:contextualSpacing w:val="0"/>
        <w:rPr>
          <w:rFonts w:cs="David"/>
          <w:sz w:val="24"/>
          <w:szCs w:val="24"/>
        </w:rPr>
      </w:pPr>
      <w:r w:rsidRPr="00A37E97">
        <w:rPr>
          <w:rFonts w:cs="David" w:hint="cs"/>
          <w:b/>
          <w:bCs/>
          <w:sz w:val="24"/>
          <w:szCs w:val="24"/>
          <w:rtl/>
        </w:rPr>
        <w:t xml:space="preserve">עקרונות </w:t>
      </w:r>
      <w:r w:rsidRPr="00A37E97">
        <w:rPr>
          <w:rFonts w:cs="David" w:hint="eastAsia"/>
          <w:b/>
          <w:bCs/>
          <w:sz w:val="24"/>
          <w:szCs w:val="24"/>
          <w:rtl/>
        </w:rPr>
        <w:t>ה</w:t>
      </w:r>
      <w:r w:rsidR="004C6E92" w:rsidRPr="00A37E97">
        <w:rPr>
          <w:rFonts w:cs="David" w:hint="eastAsia"/>
          <w:b/>
          <w:bCs/>
          <w:sz w:val="24"/>
          <w:szCs w:val="24"/>
          <w:rtl/>
        </w:rPr>
        <w:t>מדיניות</w:t>
      </w:r>
      <w:r w:rsidR="004435B4" w:rsidRPr="00A37E97">
        <w:rPr>
          <w:rFonts w:cs="David" w:hint="cs"/>
          <w:sz w:val="24"/>
          <w:szCs w:val="24"/>
          <w:rtl/>
        </w:rPr>
        <w:t xml:space="preserve">: </w:t>
      </w:r>
    </w:p>
    <w:p w14:paraId="4DCD5A1E" w14:textId="77777777" w:rsidR="00CC6FAC" w:rsidRPr="00A37E97" w:rsidRDefault="004C6E92" w:rsidP="00A37E97">
      <w:pPr>
        <w:pStyle w:val="a3"/>
        <w:numPr>
          <w:ilvl w:val="1"/>
          <w:numId w:val="3"/>
        </w:numPr>
        <w:spacing w:after="0" w:line="360" w:lineRule="auto"/>
        <w:ind w:left="706" w:hanging="357"/>
        <w:contextualSpacing w:val="0"/>
        <w:rPr>
          <w:rFonts w:cs="David"/>
          <w:sz w:val="24"/>
          <w:szCs w:val="24"/>
        </w:rPr>
      </w:pPr>
      <w:r w:rsidRPr="00A37E97">
        <w:rPr>
          <w:rFonts w:cs="David" w:hint="cs"/>
          <w:sz w:val="24"/>
          <w:szCs w:val="24"/>
          <w:rtl/>
        </w:rPr>
        <w:t>המדיניות קובעת שידרשו סוגי הדיווחים הבאים בלבד:</w:t>
      </w:r>
      <w:r w:rsidR="00CC6FAC" w:rsidRPr="00A37E97">
        <w:rPr>
          <w:rFonts w:cs="David"/>
          <w:sz w:val="24"/>
          <w:szCs w:val="24"/>
          <w:rtl/>
        </w:rPr>
        <w:t xml:space="preserve"> </w:t>
      </w:r>
    </w:p>
    <w:p w14:paraId="5A0712C1" w14:textId="77777777" w:rsidR="00F51794" w:rsidRPr="00A37E97" w:rsidRDefault="00F51794" w:rsidP="00A37E97">
      <w:pPr>
        <w:pStyle w:val="a3"/>
        <w:numPr>
          <w:ilvl w:val="0"/>
          <w:numId w:val="18"/>
        </w:numPr>
        <w:spacing w:after="0" w:line="360" w:lineRule="auto"/>
        <w:ind w:left="1132" w:hanging="357"/>
        <w:rPr>
          <w:rFonts w:cs="David"/>
          <w:sz w:val="24"/>
          <w:szCs w:val="24"/>
          <w:rtl/>
        </w:rPr>
      </w:pPr>
      <w:r w:rsidRPr="00A37E97">
        <w:rPr>
          <w:rFonts w:cs="David"/>
          <w:sz w:val="24"/>
          <w:szCs w:val="24"/>
          <w:u w:val="single"/>
          <w:rtl/>
        </w:rPr>
        <w:t>יידוע מידי</w:t>
      </w:r>
      <w:r w:rsidRPr="00A37E97">
        <w:rPr>
          <w:rFonts w:cs="David"/>
          <w:sz w:val="24"/>
          <w:szCs w:val="24"/>
          <w:rtl/>
        </w:rPr>
        <w:t>: אירועי חומרים מסוכנים, מפגעים אחרים וחריגות</w:t>
      </w:r>
      <w:r w:rsidR="00A37E97" w:rsidRPr="00A37E97">
        <w:rPr>
          <w:rFonts w:cs="David" w:hint="cs"/>
          <w:sz w:val="24"/>
          <w:szCs w:val="24"/>
          <w:rtl/>
        </w:rPr>
        <w:t>.</w:t>
      </w:r>
    </w:p>
    <w:p w14:paraId="5C67587E" w14:textId="77777777" w:rsidR="00F51794" w:rsidRPr="00A37E97" w:rsidRDefault="00F51794" w:rsidP="00A37E97">
      <w:pPr>
        <w:pStyle w:val="a3"/>
        <w:numPr>
          <w:ilvl w:val="0"/>
          <w:numId w:val="18"/>
        </w:numPr>
        <w:spacing w:after="0" w:line="360" w:lineRule="auto"/>
        <w:ind w:left="1132" w:hanging="357"/>
        <w:rPr>
          <w:rFonts w:cs="David"/>
          <w:sz w:val="24"/>
          <w:szCs w:val="24"/>
          <w:rtl/>
        </w:rPr>
      </w:pPr>
      <w:r w:rsidRPr="00A37E97">
        <w:rPr>
          <w:rFonts w:cs="David"/>
          <w:sz w:val="24"/>
          <w:szCs w:val="24"/>
          <w:u w:val="single"/>
          <w:rtl/>
        </w:rPr>
        <w:t>דיווח תקופתי</w:t>
      </w:r>
      <w:r w:rsidRPr="00A37E97">
        <w:rPr>
          <w:rFonts w:cs="David"/>
          <w:sz w:val="24"/>
          <w:szCs w:val="24"/>
          <w:rtl/>
        </w:rPr>
        <w:t>: תוצאות פעולות ניטור, דיגום ובקרה</w:t>
      </w:r>
      <w:r w:rsidR="00F45943" w:rsidRPr="00A37E97">
        <w:rPr>
          <w:rFonts w:cs="David" w:hint="cs"/>
          <w:sz w:val="24"/>
          <w:szCs w:val="24"/>
          <w:rtl/>
        </w:rPr>
        <w:t>,</w:t>
      </w:r>
      <w:r w:rsidRPr="00A37E97">
        <w:rPr>
          <w:rFonts w:cs="David"/>
          <w:sz w:val="24"/>
          <w:szCs w:val="24"/>
          <w:rtl/>
        </w:rPr>
        <w:t xml:space="preserve"> </w:t>
      </w:r>
      <w:r w:rsidR="00F45943" w:rsidRPr="00A37E97">
        <w:rPr>
          <w:rFonts w:cs="David" w:hint="cs"/>
          <w:sz w:val="24"/>
          <w:szCs w:val="24"/>
          <w:rtl/>
        </w:rPr>
        <w:t>ו</w:t>
      </w:r>
      <w:r w:rsidRPr="00A37E97">
        <w:rPr>
          <w:rFonts w:cs="David"/>
          <w:sz w:val="24"/>
          <w:szCs w:val="24"/>
          <w:rtl/>
        </w:rPr>
        <w:t>תנועות פסולת</w:t>
      </w:r>
      <w:r w:rsidR="00A37E97" w:rsidRPr="00A37E97">
        <w:rPr>
          <w:rFonts w:cs="David" w:hint="cs"/>
          <w:sz w:val="24"/>
          <w:szCs w:val="24"/>
          <w:rtl/>
        </w:rPr>
        <w:t>.</w:t>
      </w:r>
    </w:p>
    <w:p w14:paraId="03BAC693" w14:textId="77777777" w:rsidR="00F51794" w:rsidRPr="00A37E97" w:rsidRDefault="00F51794" w:rsidP="00A37E97">
      <w:pPr>
        <w:pStyle w:val="a3"/>
        <w:numPr>
          <w:ilvl w:val="0"/>
          <w:numId w:val="18"/>
        </w:numPr>
        <w:spacing w:after="0" w:line="360" w:lineRule="auto"/>
        <w:ind w:left="1132" w:hanging="357"/>
        <w:rPr>
          <w:rFonts w:cs="David"/>
          <w:sz w:val="24"/>
          <w:szCs w:val="24"/>
        </w:rPr>
      </w:pPr>
      <w:r w:rsidRPr="00A37E97">
        <w:rPr>
          <w:rFonts w:cs="David"/>
          <w:sz w:val="24"/>
          <w:szCs w:val="24"/>
          <w:u w:val="single"/>
          <w:rtl/>
        </w:rPr>
        <w:t>דוח שנתי</w:t>
      </w:r>
      <w:r w:rsidRPr="00A37E97">
        <w:rPr>
          <w:rFonts w:cs="David"/>
          <w:sz w:val="24"/>
          <w:szCs w:val="24"/>
          <w:rtl/>
        </w:rPr>
        <w:t xml:space="preserve">: </w:t>
      </w:r>
      <w:r w:rsidR="004C6E92" w:rsidRPr="00A37E97">
        <w:rPr>
          <w:rFonts w:cs="David" w:hint="cs"/>
          <w:sz w:val="24"/>
          <w:szCs w:val="24"/>
          <w:rtl/>
        </w:rPr>
        <w:t xml:space="preserve">מידע </w:t>
      </w:r>
      <w:r w:rsidR="00F45943" w:rsidRPr="00A37E97">
        <w:rPr>
          <w:rFonts w:cs="David" w:hint="cs"/>
          <w:sz w:val="24"/>
          <w:szCs w:val="24"/>
          <w:rtl/>
        </w:rPr>
        <w:t>ונתונים</w:t>
      </w:r>
      <w:r w:rsidR="004C6E92" w:rsidRPr="00A37E97">
        <w:rPr>
          <w:rFonts w:cs="David" w:hint="cs"/>
          <w:sz w:val="24"/>
          <w:szCs w:val="24"/>
          <w:rtl/>
        </w:rPr>
        <w:t xml:space="preserve"> </w:t>
      </w:r>
      <w:r w:rsidR="00F45943" w:rsidRPr="00A37E97">
        <w:rPr>
          <w:rFonts w:cs="David" w:hint="cs"/>
          <w:sz w:val="24"/>
          <w:szCs w:val="24"/>
          <w:rtl/>
        </w:rPr>
        <w:t>הנדרשים</w:t>
      </w:r>
      <w:r w:rsidR="00403DC8" w:rsidRPr="00A37E97">
        <w:rPr>
          <w:rFonts w:cs="David" w:hint="cs"/>
          <w:sz w:val="24"/>
          <w:szCs w:val="24"/>
          <w:rtl/>
        </w:rPr>
        <w:t xml:space="preserve"> לצורך </w:t>
      </w:r>
      <w:r w:rsidR="00F45943" w:rsidRPr="00A37E97">
        <w:rPr>
          <w:rFonts w:cs="David" w:hint="cs"/>
          <w:sz w:val="24"/>
          <w:szCs w:val="24"/>
          <w:rtl/>
        </w:rPr>
        <w:t>פיקוח ובקרות על עמידה בי</w:t>
      </w:r>
      <w:r w:rsidR="00403DC8" w:rsidRPr="00A37E97">
        <w:rPr>
          <w:rFonts w:cs="David" w:hint="cs"/>
          <w:sz w:val="24"/>
          <w:szCs w:val="24"/>
          <w:rtl/>
        </w:rPr>
        <w:t>עדי הגנה על הסביבה</w:t>
      </w:r>
      <w:r w:rsidR="00856231" w:rsidRPr="00A37E97">
        <w:rPr>
          <w:rFonts w:cs="David" w:hint="cs"/>
          <w:sz w:val="24"/>
          <w:szCs w:val="24"/>
          <w:rtl/>
        </w:rPr>
        <w:t>. הדוחות השנתיים</w:t>
      </w:r>
      <w:r w:rsidR="00403DC8" w:rsidRPr="00A37E97">
        <w:rPr>
          <w:rFonts w:cs="David" w:hint="cs"/>
          <w:sz w:val="24"/>
          <w:szCs w:val="24"/>
          <w:rtl/>
        </w:rPr>
        <w:t xml:space="preserve"> מוגשים במועד אחוד</w:t>
      </w:r>
      <w:r w:rsidR="00F45943" w:rsidRPr="00A37E97">
        <w:rPr>
          <w:rFonts w:cs="David" w:hint="cs"/>
          <w:sz w:val="24"/>
          <w:szCs w:val="24"/>
          <w:rtl/>
        </w:rPr>
        <w:t>.</w:t>
      </w:r>
      <w:r w:rsidR="00403DC8" w:rsidRPr="00A37E97">
        <w:rPr>
          <w:rFonts w:cs="David" w:hint="cs"/>
          <w:sz w:val="24"/>
          <w:szCs w:val="24"/>
          <w:rtl/>
        </w:rPr>
        <w:t xml:space="preserve"> </w:t>
      </w:r>
    </w:p>
    <w:p w14:paraId="2F609EFD" w14:textId="77777777" w:rsidR="0090193E" w:rsidRPr="00A37E97" w:rsidRDefault="0090193E" w:rsidP="00A37E97">
      <w:pPr>
        <w:pStyle w:val="a3"/>
        <w:numPr>
          <w:ilvl w:val="0"/>
          <w:numId w:val="18"/>
        </w:numPr>
        <w:spacing w:after="0" w:line="360" w:lineRule="auto"/>
        <w:ind w:left="1132" w:hanging="357"/>
        <w:rPr>
          <w:rFonts w:cs="David"/>
          <w:sz w:val="24"/>
          <w:szCs w:val="24"/>
          <w:rtl/>
        </w:rPr>
      </w:pPr>
      <w:r w:rsidRPr="00A37E97">
        <w:rPr>
          <w:rFonts w:cs="David" w:hint="cs"/>
          <w:sz w:val="24"/>
          <w:szCs w:val="24"/>
          <w:u w:val="single"/>
          <w:rtl/>
        </w:rPr>
        <w:t>דיווחים נוספים</w:t>
      </w:r>
      <w:r w:rsidRPr="00A37E97">
        <w:rPr>
          <w:rFonts w:cs="David"/>
          <w:sz w:val="24"/>
          <w:szCs w:val="24"/>
          <w:rtl/>
        </w:rPr>
        <w:t xml:space="preserve">: </w:t>
      </w:r>
      <w:r w:rsidRPr="00A37E97">
        <w:rPr>
          <w:rFonts w:cs="David" w:hint="eastAsia"/>
          <w:sz w:val="24"/>
          <w:szCs w:val="24"/>
          <w:rtl/>
        </w:rPr>
        <w:t>הודעה</w:t>
      </w:r>
      <w:r w:rsidRPr="00A37E97">
        <w:rPr>
          <w:rFonts w:cs="David"/>
          <w:sz w:val="24"/>
          <w:szCs w:val="24"/>
          <w:rtl/>
        </w:rPr>
        <w:t xml:space="preserve"> </w:t>
      </w:r>
      <w:r w:rsidRPr="00A37E97">
        <w:rPr>
          <w:rFonts w:cs="David" w:hint="eastAsia"/>
          <w:sz w:val="24"/>
          <w:szCs w:val="24"/>
          <w:rtl/>
        </w:rPr>
        <w:t>לפני</w:t>
      </w:r>
      <w:r w:rsidRPr="00A37E97">
        <w:rPr>
          <w:rFonts w:cs="David"/>
          <w:sz w:val="24"/>
          <w:szCs w:val="24"/>
          <w:rtl/>
        </w:rPr>
        <w:t xml:space="preserve"> </w:t>
      </w:r>
      <w:r w:rsidRPr="00A37E97">
        <w:rPr>
          <w:rFonts w:cs="David" w:hint="eastAsia"/>
          <w:sz w:val="24"/>
          <w:szCs w:val="24"/>
          <w:rtl/>
        </w:rPr>
        <w:t>ביצוע</w:t>
      </w:r>
      <w:r w:rsidRPr="00A37E97">
        <w:rPr>
          <w:rFonts w:cs="David"/>
          <w:sz w:val="24"/>
          <w:szCs w:val="24"/>
          <w:rtl/>
        </w:rPr>
        <w:t xml:space="preserve"> </w:t>
      </w:r>
      <w:r w:rsidRPr="00A37E97">
        <w:rPr>
          <w:rFonts w:cs="David" w:hint="eastAsia"/>
          <w:sz w:val="24"/>
          <w:szCs w:val="24"/>
          <w:rtl/>
        </w:rPr>
        <w:t>פעולות</w:t>
      </w:r>
      <w:r w:rsidR="00BE1C6F" w:rsidRPr="00A37E97">
        <w:rPr>
          <w:rFonts w:cs="David" w:hint="cs"/>
          <w:sz w:val="24"/>
          <w:szCs w:val="24"/>
          <w:rtl/>
        </w:rPr>
        <w:t xml:space="preserve"> ו</w:t>
      </w:r>
      <w:r w:rsidRPr="00A37E97">
        <w:rPr>
          <w:rFonts w:cs="David" w:hint="eastAsia"/>
          <w:sz w:val="24"/>
          <w:szCs w:val="24"/>
          <w:rtl/>
        </w:rPr>
        <w:t>דיווחים</w:t>
      </w:r>
      <w:r w:rsidRPr="00A37E97">
        <w:rPr>
          <w:rFonts w:cs="David"/>
          <w:sz w:val="24"/>
          <w:szCs w:val="24"/>
          <w:rtl/>
        </w:rPr>
        <w:t xml:space="preserve"> </w:t>
      </w:r>
      <w:r w:rsidRPr="00A37E97">
        <w:rPr>
          <w:rFonts w:cs="David" w:hint="eastAsia"/>
          <w:sz w:val="24"/>
          <w:szCs w:val="24"/>
          <w:rtl/>
        </w:rPr>
        <w:t>על</w:t>
      </w:r>
      <w:r w:rsidRPr="00A37E97">
        <w:rPr>
          <w:rFonts w:cs="David"/>
          <w:sz w:val="24"/>
          <w:szCs w:val="24"/>
          <w:rtl/>
        </w:rPr>
        <w:t xml:space="preserve"> </w:t>
      </w:r>
      <w:r w:rsidRPr="00A37E97">
        <w:rPr>
          <w:rFonts w:cs="David" w:hint="eastAsia"/>
          <w:sz w:val="24"/>
          <w:szCs w:val="24"/>
          <w:rtl/>
        </w:rPr>
        <w:t>פי</w:t>
      </w:r>
      <w:r w:rsidRPr="00A37E97">
        <w:rPr>
          <w:rFonts w:cs="David"/>
          <w:sz w:val="24"/>
          <w:szCs w:val="24"/>
          <w:rtl/>
        </w:rPr>
        <w:t xml:space="preserve"> </w:t>
      </w:r>
      <w:r w:rsidRPr="00A37E97">
        <w:rPr>
          <w:rFonts w:cs="David" w:hint="eastAsia"/>
          <w:sz w:val="24"/>
          <w:szCs w:val="24"/>
          <w:rtl/>
        </w:rPr>
        <w:t>דרישה</w:t>
      </w:r>
      <w:r w:rsidR="00A37E97" w:rsidRPr="00A37E97">
        <w:rPr>
          <w:rFonts w:cs="David" w:hint="cs"/>
          <w:sz w:val="24"/>
          <w:szCs w:val="24"/>
          <w:rtl/>
        </w:rPr>
        <w:t>.</w:t>
      </w:r>
    </w:p>
    <w:p w14:paraId="28C0227C" w14:textId="77777777" w:rsidR="00487A9A" w:rsidRPr="00A37E97" w:rsidRDefault="00487A9A" w:rsidP="00A37E97">
      <w:pPr>
        <w:pStyle w:val="a3"/>
        <w:numPr>
          <w:ilvl w:val="1"/>
          <w:numId w:val="3"/>
        </w:numPr>
        <w:spacing w:after="0" w:line="360" w:lineRule="auto"/>
        <w:ind w:left="706"/>
        <w:rPr>
          <w:rFonts w:cs="David"/>
          <w:sz w:val="24"/>
          <w:szCs w:val="24"/>
        </w:rPr>
      </w:pPr>
      <w:r w:rsidRPr="00A37E97">
        <w:rPr>
          <w:rFonts w:cs="David" w:hint="cs"/>
          <w:sz w:val="24"/>
          <w:szCs w:val="24"/>
          <w:rtl/>
        </w:rPr>
        <w:t>כללים מנחים:</w:t>
      </w:r>
    </w:p>
    <w:p w14:paraId="6DF7A8F7" w14:textId="77777777" w:rsidR="00487A9A" w:rsidRPr="00A37E97" w:rsidRDefault="00487A9A" w:rsidP="00A37E97">
      <w:pPr>
        <w:pStyle w:val="a3"/>
        <w:numPr>
          <w:ilvl w:val="0"/>
          <w:numId w:val="18"/>
        </w:numPr>
        <w:spacing w:after="0" w:line="360" w:lineRule="auto"/>
        <w:ind w:left="1132"/>
        <w:rPr>
          <w:rFonts w:cs="David"/>
          <w:sz w:val="24"/>
          <w:szCs w:val="24"/>
        </w:rPr>
      </w:pPr>
      <w:r w:rsidRPr="00A37E97">
        <w:rPr>
          <w:rFonts w:cs="David" w:hint="cs"/>
          <w:sz w:val="24"/>
          <w:szCs w:val="24"/>
          <w:rtl/>
        </w:rPr>
        <w:t>הימנעות מדרישות סותרות;</w:t>
      </w:r>
    </w:p>
    <w:p w14:paraId="5119F53B" w14:textId="77777777" w:rsidR="00487A9A" w:rsidRPr="00A37E97" w:rsidRDefault="00487A9A" w:rsidP="00A37E97">
      <w:pPr>
        <w:pStyle w:val="a3"/>
        <w:numPr>
          <w:ilvl w:val="0"/>
          <w:numId w:val="18"/>
        </w:numPr>
        <w:spacing w:after="0" w:line="360" w:lineRule="auto"/>
        <w:ind w:left="1132"/>
        <w:rPr>
          <w:rFonts w:cs="David"/>
          <w:sz w:val="24"/>
          <w:szCs w:val="24"/>
        </w:rPr>
      </w:pPr>
      <w:r w:rsidRPr="00A37E97">
        <w:rPr>
          <w:rFonts w:cs="David" w:hint="cs"/>
          <w:sz w:val="24"/>
          <w:szCs w:val="24"/>
          <w:rtl/>
        </w:rPr>
        <w:t>הימנעות מכפילות;</w:t>
      </w:r>
    </w:p>
    <w:p w14:paraId="6BE1A8AE" w14:textId="77777777" w:rsidR="00487A9A" w:rsidRPr="00A37E97" w:rsidRDefault="00487A9A" w:rsidP="00A37E97">
      <w:pPr>
        <w:pStyle w:val="a3"/>
        <w:numPr>
          <w:ilvl w:val="0"/>
          <w:numId w:val="18"/>
        </w:numPr>
        <w:spacing w:after="0" w:line="360" w:lineRule="auto"/>
        <w:ind w:left="1132"/>
        <w:rPr>
          <w:rFonts w:cs="David"/>
          <w:sz w:val="24"/>
          <w:szCs w:val="24"/>
        </w:rPr>
      </w:pPr>
      <w:r w:rsidRPr="00A37E97">
        <w:rPr>
          <w:rFonts w:cs="David" w:hint="cs"/>
          <w:sz w:val="24"/>
          <w:szCs w:val="24"/>
          <w:rtl/>
        </w:rPr>
        <w:t xml:space="preserve">הימנעות מדרישות למידע שלא נעשה בו שימוש; </w:t>
      </w:r>
    </w:p>
    <w:p w14:paraId="4B1109A8" w14:textId="77777777" w:rsidR="00487A9A" w:rsidRPr="00A37E97" w:rsidRDefault="00487A9A" w:rsidP="00A37E97">
      <w:pPr>
        <w:pStyle w:val="a3"/>
        <w:numPr>
          <w:ilvl w:val="0"/>
          <w:numId w:val="18"/>
        </w:numPr>
        <w:spacing w:after="0" w:line="360" w:lineRule="auto"/>
        <w:ind w:left="1132"/>
        <w:rPr>
          <w:rFonts w:cs="David"/>
          <w:sz w:val="24"/>
          <w:szCs w:val="24"/>
        </w:rPr>
      </w:pPr>
      <w:r w:rsidRPr="00A37E97">
        <w:rPr>
          <w:rFonts w:cs="David" w:hint="cs"/>
          <w:sz w:val="24"/>
          <w:szCs w:val="24"/>
          <w:rtl/>
        </w:rPr>
        <w:t>איחוד מועדים;</w:t>
      </w:r>
    </w:p>
    <w:p w14:paraId="67AC41FA" w14:textId="77777777" w:rsidR="00487A9A" w:rsidRPr="00A37E97" w:rsidRDefault="00487A9A" w:rsidP="00A37E97">
      <w:pPr>
        <w:pStyle w:val="a3"/>
        <w:numPr>
          <w:ilvl w:val="0"/>
          <w:numId w:val="18"/>
        </w:numPr>
        <w:spacing w:after="0" w:line="360" w:lineRule="auto"/>
        <w:ind w:left="1132"/>
        <w:rPr>
          <w:rFonts w:cs="David"/>
          <w:sz w:val="24"/>
          <w:szCs w:val="24"/>
        </w:rPr>
      </w:pPr>
      <w:r w:rsidRPr="00A37E97">
        <w:rPr>
          <w:rFonts w:cs="David" w:hint="cs"/>
          <w:sz w:val="24"/>
          <w:szCs w:val="24"/>
          <w:rtl/>
        </w:rPr>
        <w:t>בהירות וארגון;</w:t>
      </w:r>
    </w:p>
    <w:p w14:paraId="566C0CC1" w14:textId="77777777" w:rsidR="00487A9A" w:rsidRPr="00A37E97" w:rsidRDefault="00487A9A" w:rsidP="00A37E97">
      <w:pPr>
        <w:pStyle w:val="a3"/>
        <w:numPr>
          <w:ilvl w:val="0"/>
          <w:numId w:val="18"/>
        </w:numPr>
        <w:spacing w:after="0" w:line="360" w:lineRule="auto"/>
        <w:ind w:left="1132"/>
        <w:rPr>
          <w:rFonts w:cs="David"/>
          <w:sz w:val="24"/>
          <w:szCs w:val="24"/>
        </w:rPr>
      </w:pPr>
      <w:r w:rsidRPr="00A37E97">
        <w:rPr>
          <w:rFonts w:cs="David" w:hint="cs"/>
          <w:sz w:val="24"/>
          <w:szCs w:val="24"/>
          <w:rtl/>
        </w:rPr>
        <w:t>דיגיטציה.</w:t>
      </w:r>
    </w:p>
    <w:p w14:paraId="0A322866" w14:textId="77777777" w:rsidR="005C4052" w:rsidRPr="00A37E97" w:rsidRDefault="00497721" w:rsidP="00695A8F">
      <w:pPr>
        <w:pStyle w:val="a3"/>
        <w:numPr>
          <w:ilvl w:val="0"/>
          <w:numId w:val="3"/>
        </w:numPr>
        <w:spacing w:line="360" w:lineRule="auto"/>
        <w:contextualSpacing w:val="0"/>
        <w:rPr>
          <w:rFonts w:cs="David"/>
          <w:sz w:val="24"/>
          <w:szCs w:val="24"/>
        </w:rPr>
      </w:pPr>
      <w:r w:rsidRPr="003B13D3">
        <w:rPr>
          <w:rFonts w:cs="David" w:hint="cs"/>
          <w:b/>
          <w:bCs/>
          <w:sz w:val="24"/>
          <w:szCs w:val="24"/>
          <w:rtl/>
        </w:rPr>
        <w:t>יישום</w:t>
      </w:r>
      <w:r>
        <w:rPr>
          <w:rFonts w:cs="David" w:hint="cs"/>
          <w:sz w:val="24"/>
          <w:szCs w:val="24"/>
          <w:rtl/>
        </w:rPr>
        <w:t xml:space="preserve">: </w:t>
      </w:r>
      <w:r w:rsidR="00A15093">
        <w:rPr>
          <w:rFonts w:cs="David" w:hint="cs"/>
          <w:sz w:val="24"/>
          <w:szCs w:val="24"/>
          <w:rtl/>
        </w:rPr>
        <w:t>המדיניות הוטמעה בפורמטים הרוחביים של ההיתרים והרישיונות. פירוט התיקונים שהוכנסו מצוי ב</w:t>
      </w:r>
      <w:r w:rsidR="00A15093" w:rsidRPr="00A37E97">
        <w:rPr>
          <w:rFonts w:cs="David" w:hint="eastAsia"/>
          <w:sz w:val="24"/>
          <w:szCs w:val="24"/>
          <w:u w:val="single"/>
          <w:rtl/>
        </w:rPr>
        <w:t>נספח</w:t>
      </w:r>
      <w:r w:rsidR="00A15093">
        <w:rPr>
          <w:rFonts w:cs="David" w:hint="cs"/>
          <w:sz w:val="24"/>
          <w:szCs w:val="24"/>
          <w:rtl/>
        </w:rPr>
        <w:t xml:space="preserve"> למדיניות. </w:t>
      </w:r>
      <w:r w:rsidR="00A15093" w:rsidRPr="00A37E97">
        <w:rPr>
          <w:rFonts w:cs="David" w:hint="eastAsia"/>
          <w:sz w:val="24"/>
          <w:szCs w:val="24"/>
          <w:rtl/>
        </w:rPr>
        <w:t>לגבי</w:t>
      </w:r>
      <w:r w:rsidR="00A15093" w:rsidRPr="00A37E97">
        <w:rPr>
          <w:rFonts w:cs="David"/>
          <w:sz w:val="24"/>
          <w:szCs w:val="24"/>
          <w:rtl/>
        </w:rPr>
        <w:t xml:space="preserve"> היתרים ורישיונות פרטניים, </w:t>
      </w:r>
      <w:r w:rsidRPr="00A15093">
        <w:rPr>
          <w:rFonts w:cs="David" w:hint="eastAsia"/>
          <w:sz w:val="24"/>
          <w:szCs w:val="24"/>
          <w:rtl/>
        </w:rPr>
        <w:t>המדיניות</w:t>
      </w:r>
      <w:r w:rsidRPr="00A15093">
        <w:rPr>
          <w:rFonts w:cs="David"/>
          <w:sz w:val="24"/>
          <w:szCs w:val="24"/>
          <w:rtl/>
        </w:rPr>
        <w:t xml:space="preserve"> </w:t>
      </w:r>
      <w:r w:rsidR="00BE409F" w:rsidRPr="00A15093">
        <w:rPr>
          <w:rFonts w:cs="David" w:hint="eastAsia"/>
          <w:sz w:val="24"/>
          <w:szCs w:val="24"/>
          <w:rtl/>
        </w:rPr>
        <w:t>תוטמע</w:t>
      </w:r>
      <w:r w:rsidR="00BE409F" w:rsidRPr="00A15093">
        <w:rPr>
          <w:rFonts w:cs="David"/>
          <w:sz w:val="24"/>
          <w:szCs w:val="24"/>
          <w:rtl/>
        </w:rPr>
        <w:t xml:space="preserve"> </w:t>
      </w:r>
      <w:r w:rsidR="00BE409F" w:rsidRPr="00A15093">
        <w:rPr>
          <w:rFonts w:cs="David" w:hint="eastAsia"/>
          <w:sz w:val="24"/>
          <w:szCs w:val="24"/>
          <w:rtl/>
        </w:rPr>
        <w:t>בעת</w:t>
      </w:r>
      <w:r w:rsidR="00BE409F" w:rsidRPr="00A15093">
        <w:rPr>
          <w:rFonts w:cs="David"/>
          <w:sz w:val="24"/>
          <w:szCs w:val="24"/>
          <w:rtl/>
        </w:rPr>
        <w:t xml:space="preserve"> </w:t>
      </w:r>
      <w:r w:rsidR="00BE409F" w:rsidRPr="00A15093">
        <w:rPr>
          <w:rFonts w:cs="David" w:hint="eastAsia"/>
          <w:sz w:val="24"/>
          <w:szCs w:val="24"/>
          <w:rtl/>
        </w:rPr>
        <w:t>הנפקתם</w:t>
      </w:r>
      <w:r w:rsidR="00BE409F" w:rsidRPr="00A15093">
        <w:rPr>
          <w:rFonts w:cs="David"/>
          <w:sz w:val="24"/>
          <w:szCs w:val="24"/>
          <w:rtl/>
        </w:rPr>
        <w:t xml:space="preserve"> </w:t>
      </w:r>
      <w:r w:rsidR="00BE409F" w:rsidRPr="00A15093">
        <w:rPr>
          <w:rFonts w:cs="David" w:hint="eastAsia"/>
          <w:sz w:val="24"/>
          <w:szCs w:val="24"/>
          <w:rtl/>
        </w:rPr>
        <w:t>או</w:t>
      </w:r>
      <w:r w:rsidR="00BE409F" w:rsidRPr="00A37E97">
        <w:rPr>
          <w:rFonts w:cs="David"/>
          <w:sz w:val="24"/>
          <w:szCs w:val="24"/>
          <w:rtl/>
        </w:rPr>
        <w:t xml:space="preserve"> </w:t>
      </w:r>
      <w:r w:rsidR="003B13D3" w:rsidRPr="00A37E97">
        <w:rPr>
          <w:rFonts w:cs="David" w:hint="eastAsia"/>
          <w:sz w:val="24"/>
          <w:szCs w:val="24"/>
          <w:rtl/>
        </w:rPr>
        <w:t>חידוש</w:t>
      </w:r>
      <w:r w:rsidR="00BE409F" w:rsidRPr="00A37E97">
        <w:rPr>
          <w:rFonts w:cs="David" w:hint="eastAsia"/>
          <w:sz w:val="24"/>
          <w:szCs w:val="24"/>
          <w:rtl/>
        </w:rPr>
        <w:t>ם</w:t>
      </w:r>
      <w:r w:rsidR="00A15093" w:rsidRPr="00A37E97">
        <w:rPr>
          <w:rFonts w:cs="David"/>
          <w:sz w:val="24"/>
          <w:szCs w:val="24"/>
          <w:rtl/>
        </w:rPr>
        <w:t xml:space="preserve">. </w:t>
      </w:r>
      <w:r w:rsidR="005C4052" w:rsidRPr="00A37E97">
        <w:rPr>
          <w:rFonts w:cs="David" w:hint="eastAsia"/>
          <w:sz w:val="24"/>
          <w:szCs w:val="24"/>
          <w:rtl/>
        </w:rPr>
        <w:t>מפעל</w:t>
      </w:r>
      <w:r w:rsidR="005C4052" w:rsidRPr="00A37E97">
        <w:rPr>
          <w:rFonts w:cs="David"/>
          <w:sz w:val="24"/>
          <w:szCs w:val="24"/>
          <w:rtl/>
        </w:rPr>
        <w:t xml:space="preserve"> </w:t>
      </w:r>
      <w:r w:rsidR="00BE409F" w:rsidRPr="00A37E97">
        <w:rPr>
          <w:rFonts w:cs="David" w:hint="eastAsia"/>
          <w:sz w:val="24"/>
          <w:szCs w:val="24"/>
          <w:rtl/>
        </w:rPr>
        <w:t>או</w:t>
      </w:r>
      <w:r w:rsidR="00BE409F" w:rsidRPr="00A37E97">
        <w:rPr>
          <w:rFonts w:cs="David"/>
          <w:sz w:val="24"/>
          <w:szCs w:val="24"/>
          <w:rtl/>
        </w:rPr>
        <w:t xml:space="preserve"> עסק רשאי </w:t>
      </w:r>
      <w:r w:rsidR="005C4052" w:rsidRPr="00A37E97">
        <w:rPr>
          <w:rFonts w:cs="David" w:hint="eastAsia"/>
          <w:sz w:val="24"/>
          <w:szCs w:val="24"/>
          <w:rtl/>
        </w:rPr>
        <w:t>לפנות</w:t>
      </w:r>
      <w:r w:rsidR="005C4052" w:rsidRPr="00A37E97">
        <w:rPr>
          <w:rFonts w:cs="David"/>
          <w:sz w:val="24"/>
          <w:szCs w:val="24"/>
          <w:rtl/>
        </w:rPr>
        <w:t xml:space="preserve"> </w:t>
      </w:r>
      <w:r w:rsidR="005C4052" w:rsidRPr="00A37E97">
        <w:rPr>
          <w:rFonts w:cs="David" w:hint="eastAsia"/>
          <w:sz w:val="24"/>
          <w:szCs w:val="24"/>
          <w:rtl/>
        </w:rPr>
        <w:t>ולבקש</w:t>
      </w:r>
      <w:r w:rsidR="005C4052" w:rsidRPr="00A37E97">
        <w:rPr>
          <w:rFonts w:cs="David"/>
          <w:sz w:val="24"/>
          <w:szCs w:val="24"/>
          <w:rtl/>
        </w:rPr>
        <w:t xml:space="preserve"> </w:t>
      </w:r>
      <w:r w:rsidR="005C4052" w:rsidRPr="00A37E97">
        <w:rPr>
          <w:rFonts w:cs="David" w:hint="eastAsia"/>
          <w:sz w:val="24"/>
          <w:szCs w:val="24"/>
          <w:rtl/>
        </w:rPr>
        <w:t>תיקון</w:t>
      </w:r>
      <w:r w:rsidR="005C4052" w:rsidRPr="00A37E97">
        <w:rPr>
          <w:rFonts w:cs="David"/>
          <w:sz w:val="24"/>
          <w:szCs w:val="24"/>
          <w:rtl/>
        </w:rPr>
        <w:t xml:space="preserve"> </w:t>
      </w:r>
      <w:r w:rsidR="005C4052" w:rsidRPr="00A37E97">
        <w:rPr>
          <w:rFonts w:cs="David" w:hint="eastAsia"/>
          <w:sz w:val="24"/>
          <w:szCs w:val="24"/>
          <w:rtl/>
        </w:rPr>
        <w:t>היתר</w:t>
      </w:r>
      <w:r w:rsidR="005C4052" w:rsidRPr="00A37E97">
        <w:rPr>
          <w:rFonts w:cs="David"/>
          <w:sz w:val="24"/>
          <w:szCs w:val="24"/>
          <w:rtl/>
        </w:rPr>
        <w:t xml:space="preserve"> או רישיון בהתאם למדיניות גם לפני מועד</w:t>
      </w:r>
      <w:r w:rsidR="002871A1">
        <w:rPr>
          <w:rFonts w:cs="David" w:hint="cs"/>
          <w:sz w:val="24"/>
          <w:szCs w:val="24"/>
          <w:rtl/>
        </w:rPr>
        <w:t xml:space="preserve"> </w:t>
      </w:r>
      <w:r w:rsidR="005C4052" w:rsidRPr="00A37E97">
        <w:rPr>
          <w:rFonts w:cs="David" w:hint="eastAsia"/>
          <w:sz w:val="24"/>
          <w:szCs w:val="24"/>
          <w:rtl/>
        </w:rPr>
        <w:t>חידושו</w:t>
      </w:r>
      <w:r w:rsidR="00D704CF" w:rsidRPr="00A37E97">
        <w:rPr>
          <w:rFonts w:cs="David"/>
          <w:sz w:val="24"/>
          <w:szCs w:val="24"/>
          <w:rtl/>
        </w:rPr>
        <w:t xml:space="preserve">, </w:t>
      </w:r>
      <w:r w:rsidR="00D704CF" w:rsidRPr="00A37E97">
        <w:rPr>
          <w:rFonts w:cs="David" w:hint="eastAsia"/>
          <w:sz w:val="24"/>
          <w:szCs w:val="24"/>
          <w:rtl/>
        </w:rPr>
        <w:t>והתיקון</w:t>
      </w:r>
      <w:r w:rsidR="00D704CF" w:rsidRPr="00A37E97">
        <w:rPr>
          <w:rFonts w:cs="David"/>
          <w:sz w:val="24"/>
          <w:szCs w:val="24"/>
          <w:rtl/>
        </w:rPr>
        <w:t xml:space="preserve"> </w:t>
      </w:r>
      <w:r w:rsidR="00D704CF" w:rsidRPr="00A37E97">
        <w:rPr>
          <w:rFonts w:cs="David" w:hint="eastAsia"/>
          <w:sz w:val="24"/>
          <w:szCs w:val="24"/>
          <w:rtl/>
        </w:rPr>
        <w:t>יבוצע</w:t>
      </w:r>
      <w:r w:rsidR="00D704CF" w:rsidRPr="00A37E97">
        <w:rPr>
          <w:rFonts w:cs="David"/>
          <w:sz w:val="24"/>
          <w:szCs w:val="24"/>
          <w:rtl/>
        </w:rPr>
        <w:t xml:space="preserve"> </w:t>
      </w:r>
      <w:r w:rsidR="00D704CF" w:rsidRPr="00A37E97">
        <w:rPr>
          <w:rFonts w:cs="David" w:hint="eastAsia"/>
          <w:sz w:val="24"/>
          <w:szCs w:val="24"/>
          <w:rtl/>
        </w:rPr>
        <w:t>בהתאם</w:t>
      </w:r>
      <w:r w:rsidR="005C4052" w:rsidRPr="00A37E97">
        <w:rPr>
          <w:rFonts w:cs="David"/>
          <w:sz w:val="24"/>
          <w:szCs w:val="24"/>
          <w:rtl/>
        </w:rPr>
        <w:t>.</w:t>
      </w:r>
      <w:r w:rsidR="00A15093" w:rsidRPr="00A37E97">
        <w:rPr>
          <w:rFonts w:cs="David"/>
          <w:sz w:val="24"/>
          <w:szCs w:val="24"/>
          <w:rtl/>
        </w:rPr>
        <w:t xml:space="preserve"> </w:t>
      </w:r>
    </w:p>
    <w:p w14:paraId="41449431" w14:textId="77777777" w:rsidR="00B24448" w:rsidRDefault="00A15093" w:rsidP="00A37E97">
      <w:pPr>
        <w:pStyle w:val="a3"/>
        <w:spacing w:line="360" w:lineRule="auto"/>
        <w:ind w:left="360"/>
        <w:contextualSpacing w:val="0"/>
        <w:rPr>
          <w:rFonts w:cs="David"/>
          <w:sz w:val="24"/>
          <w:szCs w:val="24"/>
          <w:rtl/>
        </w:rPr>
      </w:pPr>
      <w:r w:rsidRPr="00A37E97">
        <w:rPr>
          <w:rFonts w:cs="David" w:hint="eastAsia"/>
          <w:sz w:val="24"/>
          <w:szCs w:val="24"/>
          <w:u w:val="single"/>
          <w:rtl/>
        </w:rPr>
        <w:t>הבהרה</w:t>
      </w:r>
      <w:r>
        <w:rPr>
          <w:rFonts w:cs="David" w:hint="cs"/>
          <w:sz w:val="24"/>
          <w:szCs w:val="24"/>
          <w:rtl/>
        </w:rPr>
        <w:t xml:space="preserve">: </w:t>
      </w:r>
      <w:r w:rsidR="005B5853" w:rsidRPr="00536F3B">
        <w:rPr>
          <w:rFonts w:cs="David" w:hint="cs"/>
          <w:sz w:val="24"/>
          <w:szCs w:val="24"/>
          <w:rtl/>
        </w:rPr>
        <w:t>המדיניות אינה</w:t>
      </w:r>
      <w:r>
        <w:rPr>
          <w:rFonts w:cs="David" w:hint="cs"/>
          <w:sz w:val="24"/>
          <w:szCs w:val="24"/>
          <w:rtl/>
        </w:rPr>
        <w:t xml:space="preserve"> </w:t>
      </w:r>
      <w:r w:rsidR="002871A1">
        <w:rPr>
          <w:rFonts w:cs="David" w:hint="cs"/>
          <w:sz w:val="24"/>
          <w:szCs w:val="24"/>
          <w:rtl/>
        </w:rPr>
        <w:t>חלה על</w:t>
      </w:r>
      <w:r>
        <w:rPr>
          <w:rFonts w:cs="David" w:hint="cs"/>
          <w:sz w:val="24"/>
          <w:szCs w:val="24"/>
          <w:rtl/>
        </w:rPr>
        <w:t xml:space="preserve"> הגורמים המפוקחים על ידי המשרד, כל זמן שלא הוחלה באופן ישיר במסגרת הרישיונות וההיתרים. המדיניות אינה</w:t>
      </w:r>
      <w:r w:rsidR="005B5853" w:rsidRPr="00536F3B">
        <w:rPr>
          <w:rFonts w:cs="David" w:hint="cs"/>
          <w:sz w:val="24"/>
          <w:szCs w:val="24"/>
          <w:rtl/>
        </w:rPr>
        <w:t xml:space="preserve"> </w:t>
      </w:r>
      <w:r w:rsidR="00B3214E" w:rsidRPr="00536F3B">
        <w:rPr>
          <w:rFonts w:cs="David" w:hint="cs"/>
          <w:sz w:val="24"/>
          <w:szCs w:val="24"/>
          <w:rtl/>
        </w:rPr>
        <w:t xml:space="preserve">גוברת </w:t>
      </w:r>
      <w:r w:rsidR="003B13D3" w:rsidRPr="00536F3B">
        <w:rPr>
          <w:rFonts w:cs="David" w:hint="cs"/>
          <w:sz w:val="24"/>
          <w:szCs w:val="24"/>
          <w:rtl/>
        </w:rPr>
        <w:t>על ה</w:t>
      </w:r>
      <w:r w:rsidR="002B01DA">
        <w:rPr>
          <w:rFonts w:cs="David" w:hint="cs"/>
          <w:sz w:val="24"/>
          <w:szCs w:val="24"/>
          <w:rtl/>
        </w:rPr>
        <w:t>דרישות המפורטות ב</w:t>
      </w:r>
      <w:r>
        <w:rPr>
          <w:rFonts w:cs="David" w:hint="cs"/>
          <w:sz w:val="24"/>
          <w:szCs w:val="24"/>
          <w:rtl/>
        </w:rPr>
        <w:t xml:space="preserve">דין לרבות </w:t>
      </w:r>
      <w:r w:rsidR="003B13D3" w:rsidRPr="00536F3B">
        <w:rPr>
          <w:rFonts w:cs="David" w:hint="cs"/>
          <w:sz w:val="24"/>
          <w:szCs w:val="24"/>
          <w:rtl/>
        </w:rPr>
        <w:t xml:space="preserve">רישיונות </w:t>
      </w:r>
      <w:r w:rsidR="002B01DA" w:rsidRPr="00536F3B">
        <w:rPr>
          <w:rFonts w:cs="David" w:hint="cs"/>
          <w:sz w:val="24"/>
          <w:szCs w:val="24"/>
          <w:rtl/>
        </w:rPr>
        <w:t>ו</w:t>
      </w:r>
      <w:r w:rsidR="002B01DA">
        <w:rPr>
          <w:rFonts w:cs="David" w:hint="cs"/>
          <w:sz w:val="24"/>
          <w:szCs w:val="24"/>
          <w:rtl/>
        </w:rPr>
        <w:t>ב</w:t>
      </w:r>
      <w:r w:rsidR="002B01DA" w:rsidRPr="00536F3B">
        <w:rPr>
          <w:rFonts w:cs="David" w:hint="cs"/>
          <w:sz w:val="24"/>
          <w:szCs w:val="24"/>
          <w:rtl/>
        </w:rPr>
        <w:t>היתרים</w:t>
      </w:r>
      <w:r w:rsidR="005C4052" w:rsidRPr="00536F3B">
        <w:rPr>
          <w:rFonts w:cs="David" w:hint="cs"/>
          <w:sz w:val="24"/>
          <w:szCs w:val="24"/>
          <w:rtl/>
        </w:rPr>
        <w:t xml:space="preserve">. כמו כן, </w:t>
      </w:r>
      <w:r w:rsidR="005C4052" w:rsidRPr="00404E66">
        <w:rPr>
          <w:rFonts w:cs="David" w:hint="cs"/>
          <w:sz w:val="24"/>
          <w:szCs w:val="24"/>
          <w:rtl/>
        </w:rPr>
        <w:t>הרגולטור הסביבתי רשאי</w:t>
      </w:r>
      <w:r w:rsidR="002B01DA">
        <w:rPr>
          <w:rFonts w:cs="David" w:hint="cs"/>
          <w:sz w:val="24"/>
          <w:szCs w:val="24"/>
          <w:rtl/>
        </w:rPr>
        <w:t>, בהצ</w:t>
      </w:r>
      <w:r w:rsidR="0024594A">
        <w:rPr>
          <w:rFonts w:cs="David" w:hint="cs"/>
          <w:sz w:val="24"/>
          <w:szCs w:val="24"/>
          <w:rtl/>
        </w:rPr>
        <w:t>י</w:t>
      </w:r>
      <w:r w:rsidR="002B01DA">
        <w:rPr>
          <w:rFonts w:cs="David" w:hint="cs"/>
          <w:sz w:val="24"/>
          <w:szCs w:val="24"/>
          <w:rtl/>
        </w:rPr>
        <w:t>ב</w:t>
      </w:r>
      <w:r w:rsidR="0024594A">
        <w:rPr>
          <w:rFonts w:cs="David" w:hint="cs"/>
          <w:sz w:val="24"/>
          <w:szCs w:val="24"/>
          <w:rtl/>
        </w:rPr>
        <w:t>ו</w:t>
      </w:r>
      <w:r w:rsidR="002B01DA">
        <w:rPr>
          <w:rFonts w:cs="David" w:hint="cs"/>
          <w:sz w:val="24"/>
          <w:szCs w:val="24"/>
          <w:rtl/>
        </w:rPr>
        <w:t xml:space="preserve"> דרישות ברישיון או בהיתר פרטני,</w:t>
      </w:r>
      <w:r w:rsidR="005C4052" w:rsidRPr="00404E66">
        <w:rPr>
          <w:rFonts w:cs="David" w:hint="cs"/>
          <w:sz w:val="24"/>
          <w:szCs w:val="24"/>
          <w:rtl/>
        </w:rPr>
        <w:t xml:space="preserve"> להחמיר או להקל על </w:t>
      </w:r>
      <w:r w:rsidR="005C4052" w:rsidRPr="00234AFF">
        <w:rPr>
          <w:rFonts w:cs="David" w:hint="cs"/>
          <w:sz w:val="24"/>
          <w:szCs w:val="24"/>
          <w:rtl/>
        </w:rPr>
        <w:t xml:space="preserve">המדיניות על בסיס נסיבות </w:t>
      </w:r>
      <w:r w:rsidR="00CF02FA">
        <w:rPr>
          <w:rFonts w:cs="David" w:hint="cs"/>
          <w:sz w:val="24"/>
          <w:szCs w:val="24"/>
          <w:rtl/>
        </w:rPr>
        <w:t>מתאימות</w:t>
      </w:r>
      <w:r w:rsidR="005C4052" w:rsidRPr="00234AFF">
        <w:rPr>
          <w:rFonts w:cs="David" w:hint="cs"/>
          <w:sz w:val="24"/>
          <w:szCs w:val="24"/>
          <w:rtl/>
        </w:rPr>
        <w:t>,</w:t>
      </w:r>
      <w:r w:rsidR="003B13D3" w:rsidRPr="00234AFF">
        <w:rPr>
          <w:rFonts w:cs="David" w:hint="cs"/>
          <w:sz w:val="24"/>
          <w:szCs w:val="24"/>
          <w:rtl/>
        </w:rPr>
        <w:t xml:space="preserve"> תוך מתן הנ</w:t>
      </w:r>
      <w:r w:rsidR="005C4052" w:rsidRPr="00234AFF">
        <w:rPr>
          <w:rFonts w:cs="David" w:hint="cs"/>
          <w:sz w:val="24"/>
          <w:szCs w:val="24"/>
          <w:rtl/>
        </w:rPr>
        <w:t>מקה</w:t>
      </w:r>
      <w:r w:rsidR="003B13D3" w:rsidRPr="00234AFF">
        <w:rPr>
          <w:rFonts w:cs="David" w:hint="cs"/>
          <w:sz w:val="24"/>
          <w:szCs w:val="24"/>
          <w:rtl/>
        </w:rPr>
        <w:t>.</w:t>
      </w:r>
    </w:p>
    <w:p w14:paraId="7EF5EC0C" w14:textId="77777777" w:rsidR="009E164C" w:rsidRPr="00C60BB4" w:rsidRDefault="009E164C" w:rsidP="00244FD4">
      <w:pPr>
        <w:pStyle w:val="1"/>
        <w:spacing w:before="0" w:line="360" w:lineRule="auto"/>
        <w:rPr>
          <w:rFonts w:cs="David"/>
          <w:b/>
          <w:bCs/>
          <w:color w:val="auto"/>
          <w:u w:val="single"/>
          <w:rtl/>
        </w:rPr>
      </w:pPr>
      <w:bookmarkStart w:id="2" w:name="_Toc51669115"/>
      <w:r w:rsidRPr="00C60BB4">
        <w:rPr>
          <w:rFonts w:cs="David" w:hint="cs"/>
          <w:b/>
          <w:bCs/>
          <w:color w:val="auto"/>
          <w:u w:val="single"/>
          <w:rtl/>
        </w:rPr>
        <w:lastRenderedPageBreak/>
        <w:t>חלק ראשון</w:t>
      </w:r>
      <w:r w:rsidR="00A15093" w:rsidRPr="00C60BB4">
        <w:rPr>
          <w:rFonts w:cs="David" w:hint="cs"/>
          <w:b/>
          <w:bCs/>
          <w:color w:val="auto"/>
          <w:u w:val="single"/>
          <w:rtl/>
        </w:rPr>
        <w:t xml:space="preserve"> </w:t>
      </w:r>
      <w:r w:rsidRPr="00C60BB4">
        <w:rPr>
          <w:rFonts w:cs="David" w:hint="cs"/>
          <w:b/>
          <w:bCs/>
          <w:color w:val="auto"/>
          <w:u w:val="single"/>
          <w:rtl/>
        </w:rPr>
        <w:t xml:space="preserve">- </w:t>
      </w:r>
      <w:r w:rsidR="00F51794" w:rsidRPr="00C60BB4">
        <w:rPr>
          <w:rFonts w:cs="David" w:hint="cs"/>
          <w:b/>
          <w:bCs/>
          <w:color w:val="auto"/>
          <w:u w:val="single"/>
          <w:rtl/>
        </w:rPr>
        <w:t>יידוע מידי</w:t>
      </w:r>
      <w:bookmarkEnd w:id="2"/>
      <w:r w:rsidRPr="00C60BB4">
        <w:rPr>
          <w:rFonts w:cs="David" w:hint="cs"/>
          <w:b/>
          <w:bCs/>
          <w:color w:val="auto"/>
          <w:u w:val="single"/>
          <w:rtl/>
        </w:rPr>
        <w:t xml:space="preserve"> </w:t>
      </w:r>
    </w:p>
    <w:p w14:paraId="3B6D76CE" w14:textId="77777777" w:rsidR="00B24448" w:rsidRPr="00244FD4" w:rsidRDefault="00B24448" w:rsidP="00244FD4">
      <w:pPr>
        <w:pStyle w:val="2"/>
        <w:numPr>
          <w:ilvl w:val="0"/>
          <w:numId w:val="39"/>
        </w:numPr>
        <w:spacing w:before="0" w:line="360" w:lineRule="auto"/>
        <w:ind w:left="423"/>
        <w:rPr>
          <w:rFonts w:cs="David"/>
          <w:color w:val="auto"/>
          <w:sz w:val="28"/>
          <w:szCs w:val="28"/>
          <w:u w:val="single"/>
        </w:rPr>
      </w:pPr>
      <w:bookmarkStart w:id="3" w:name="_Toc51669116"/>
      <w:r w:rsidRPr="00244FD4">
        <w:rPr>
          <w:rFonts w:cs="David" w:hint="eastAsia"/>
          <w:color w:val="auto"/>
          <w:sz w:val="28"/>
          <w:szCs w:val="28"/>
          <w:u w:val="single"/>
          <w:rtl/>
        </w:rPr>
        <w:t>הודעה</w:t>
      </w:r>
      <w:r w:rsidRPr="00244FD4">
        <w:rPr>
          <w:rFonts w:cs="David"/>
          <w:color w:val="auto"/>
          <w:sz w:val="28"/>
          <w:szCs w:val="28"/>
          <w:u w:val="single"/>
          <w:rtl/>
        </w:rPr>
        <w:t xml:space="preserve"> </w:t>
      </w:r>
      <w:r w:rsidR="0018058F" w:rsidRPr="00244FD4">
        <w:rPr>
          <w:rFonts w:cs="David" w:hint="cs"/>
          <w:color w:val="auto"/>
          <w:sz w:val="28"/>
          <w:szCs w:val="28"/>
          <w:u w:val="single"/>
          <w:rtl/>
        </w:rPr>
        <w:t xml:space="preserve">מידית </w:t>
      </w:r>
      <w:r w:rsidRPr="00244FD4">
        <w:rPr>
          <w:rFonts w:cs="David" w:hint="eastAsia"/>
          <w:color w:val="auto"/>
          <w:sz w:val="28"/>
          <w:szCs w:val="28"/>
          <w:u w:val="single"/>
          <w:rtl/>
        </w:rPr>
        <w:t>על</w:t>
      </w:r>
      <w:r w:rsidRPr="00244FD4">
        <w:rPr>
          <w:rFonts w:cs="David"/>
          <w:color w:val="auto"/>
          <w:sz w:val="28"/>
          <w:szCs w:val="28"/>
          <w:u w:val="single"/>
          <w:rtl/>
        </w:rPr>
        <w:t xml:space="preserve"> </w:t>
      </w:r>
      <w:r w:rsidRPr="00244FD4">
        <w:rPr>
          <w:rFonts w:cs="David" w:hint="eastAsia"/>
          <w:color w:val="auto"/>
          <w:sz w:val="28"/>
          <w:szCs w:val="28"/>
          <w:u w:val="single"/>
          <w:rtl/>
        </w:rPr>
        <w:t>אירוע</w:t>
      </w:r>
      <w:r w:rsidR="00FE282C" w:rsidRPr="00244FD4">
        <w:rPr>
          <w:rFonts w:cs="David" w:hint="cs"/>
          <w:color w:val="auto"/>
          <w:sz w:val="28"/>
          <w:szCs w:val="28"/>
          <w:u w:val="single"/>
          <w:rtl/>
        </w:rPr>
        <w:t xml:space="preserve"> חומרים מסוכנים</w:t>
      </w:r>
      <w:bookmarkEnd w:id="3"/>
    </w:p>
    <w:p w14:paraId="71738CC8" w14:textId="77777777" w:rsidR="00896A48" w:rsidRPr="00A37E97" w:rsidRDefault="003B13D3" w:rsidP="00815F30">
      <w:pPr>
        <w:pStyle w:val="a3"/>
        <w:numPr>
          <w:ilvl w:val="0"/>
          <w:numId w:val="5"/>
        </w:numPr>
        <w:autoSpaceDE w:val="0"/>
        <w:autoSpaceDN w:val="0"/>
        <w:adjustRightInd w:val="0"/>
        <w:spacing w:after="0" w:line="360" w:lineRule="auto"/>
        <w:ind w:left="714" w:hanging="357"/>
        <w:contextualSpacing w:val="0"/>
        <w:rPr>
          <w:rFonts w:cs="David"/>
          <w:sz w:val="24"/>
          <w:szCs w:val="24"/>
          <w:rtl/>
        </w:rPr>
      </w:pPr>
      <w:r w:rsidRPr="003B13D3">
        <w:rPr>
          <w:rFonts w:ascii="Times New Roman" w:hAnsi="Times New Roman" w:cs="David" w:hint="cs"/>
          <w:b/>
          <w:bCs/>
          <w:sz w:val="24"/>
          <w:szCs w:val="24"/>
          <w:rtl/>
        </w:rPr>
        <w:t>רקע</w:t>
      </w:r>
      <w:r w:rsidRPr="00A37E97">
        <w:rPr>
          <w:rFonts w:ascii="Times New Roman" w:hAnsi="Times New Roman" w:cs="David"/>
          <w:sz w:val="24"/>
          <w:szCs w:val="24"/>
          <w:rtl/>
        </w:rPr>
        <w:t>:</w:t>
      </w:r>
      <w:r>
        <w:rPr>
          <w:rFonts w:ascii="Times New Roman" w:hAnsi="Times New Roman" w:cs="David" w:hint="cs"/>
          <w:b/>
          <w:bCs/>
          <w:sz w:val="24"/>
          <w:szCs w:val="24"/>
          <w:rtl/>
        </w:rPr>
        <w:t xml:space="preserve"> </w:t>
      </w:r>
      <w:r w:rsidRPr="00A37E97">
        <w:rPr>
          <w:rFonts w:ascii="Times New Roman" w:hAnsi="Times New Roman" w:cs="David" w:hint="eastAsia"/>
          <w:sz w:val="24"/>
          <w:szCs w:val="24"/>
          <w:rtl/>
        </w:rPr>
        <w:t>הרגולציה</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הסביבתית</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כוללת</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דרישות</w:t>
      </w:r>
      <w:r w:rsidRPr="00A37E97">
        <w:rPr>
          <w:rFonts w:ascii="Times New Roman" w:hAnsi="Times New Roman" w:cs="David"/>
          <w:sz w:val="24"/>
          <w:szCs w:val="24"/>
          <w:rtl/>
        </w:rPr>
        <w:t xml:space="preserve"> </w:t>
      </w:r>
      <w:r w:rsidR="00F51794" w:rsidRPr="00A37E97">
        <w:rPr>
          <w:rFonts w:ascii="Times New Roman" w:hAnsi="Times New Roman" w:cs="David" w:hint="eastAsia"/>
          <w:sz w:val="24"/>
          <w:szCs w:val="24"/>
          <w:rtl/>
        </w:rPr>
        <w:t>ליידוע</w:t>
      </w:r>
      <w:r w:rsidR="00F51794"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מידי</w:t>
      </w:r>
      <w:r w:rsidR="00896A48" w:rsidRPr="00A37E97">
        <w:rPr>
          <w:rFonts w:ascii="Times New Roman" w:hAnsi="Times New Roman" w:cs="David"/>
          <w:sz w:val="24"/>
          <w:szCs w:val="24"/>
          <w:rtl/>
        </w:rPr>
        <w:t xml:space="preserve"> </w:t>
      </w:r>
      <w:r w:rsidR="00404E66" w:rsidRPr="00A37E97">
        <w:rPr>
          <w:rFonts w:ascii="Times New Roman" w:hAnsi="Times New Roman" w:cs="David" w:hint="eastAsia"/>
          <w:sz w:val="24"/>
          <w:szCs w:val="24"/>
          <w:rtl/>
        </w:rPr>
        <w:t>תוך</w:t>
      </w:r>
      <w:r w:rsidR="00404E66" w:rsidRPr="00A37E97">
        <w:rPr>
          <w:rFonts w:ascii="Times New Roman" w:hAnsi="Times New Roman" w:cs="David"/>
          <w:sz w:val="24"/>
          <w:szCs w:val="24"/>
          <w:rtl/>
        </w:rPr>
        <w:t xml:space="preserve"> 15 דקות </w:t>
      </w:r>
      <w:r w:rsidR="0030082D" w:rsidRPr="00A37E97">
        <w:rPr>
          <w:rFonts w:ascii="Times New Roman" w:hAnsi="Times New Roman" w:cs="David" w:hint="eastAsia"/>
          <w:sz w:val="24"/>
          <w:szCs w:val="24"/>
          <w:rtl/>
        </w:rPr>
        <w:t>כאשר</w:t>
      </w:r>
      <w:r w:rsidR="0030082D" w:rsidRPr="00A37E97">
        <w:rPr>
          <w:rFonts w:ascii="Times New Roman" w:hAnsi="Times New Roman" w:cs="David"/>
          <w:sz w:val="24"/>
          <w:szCs w:val="24"/>
          <w:rtl/>
        </w:rPr>
        <w:t xml:space="preserve"> מתרחש </w:t>
      </w:r>
      <w:r w:rsidR="00FE282C" w:rsidRPr="00A37E97">
        <w:rPr>
          <w:rFonts w:ascii="Times New Roman" w:hAnsi="Times New Roman" w:cs="David" w:hint="eastAsia"/>
          <w:sz w:val="24"/>
          <w:szCs w:val="24"/>
          <w:rtl/>
        </w:rPr>
        <w:t>אירוע</w:t>
      </w:r>
      <w:r w:rsidR="00FE282C" w:rsidRPr="00A37E97">
        <w:rPr>
          <w:rFonts w:ascii="Times New Roman" w:hAnsi="Times New Roman" w:cs="David"/>
          <w:sz w:val="24"/>
          <w:szCs w:val="24"/>
          <w:rtl/>
        </w:rPr>
        <w:t xml:space="preserve"> </w:t>
      </w:r>
      <w:r w:rsidR="00FE282C" w:rsidRPr="00A37E97">
        <w:rPr>
          <w:rFonts w:ascii="Times New Roman" w:hAnsi="Times New Roman" w:cs="David" w:hint="eastAsia"/>
          <w:sz w:val="24"/>
          <w:szCs w:val="24"/>
          <w:rtl/>
        </w:rPr>
        <w:t>חומרים</w:t>
      </w:r>
      <w:r w:rsidR="00FE282C" w:rsidRPr="00A37E97">
        <w:rPr>
          <w:rFonts w:ascii="Times New Roman" w:hAnsi="Times New Roman" w:cs="David"/>
          <w:sz w:val="24"/>
          <w:szCs w:val="24"/>
          <w:rtl/>
        </w:rPr>
        <w:t xml:space="preserve"> </w:t>
      </w:r>
      <w:r w:rsidR="00FE282C" w:rsidRPr="00A37E97">
        <w:rPr>
          <w:rFonts w:ascii="Times New Roman" w:hAnsi="Times New Roman" w:cs="David" w:hint="eastAsia"/>
          <w:sz w:val="24"/>
          <w:szCs w:val="24"/>
          <w:rtl/>
        </w:rPr>
        <w:t>מסוכנים</w:t>
      </w:r>
      <w:r w:rsidR="00896A48" w:rsidRPr="00A37E97">
        <w:rPr>
          <w:rFonts w:ascii="Times New Roman" w:hAnsi="Times New Roman" w:cs="David"/>
          <w:sz w:val="24"/>
          <w:szCs w:val="24"/>
          <w:rtl/>
        </w:rPr>
        <w:t>.</w:t>
      </w:r>
      <w:r w:rsidR="00212174" w:rsidRPr="00536F3B">
        <w:rPr>
          <w:rFonts w:hint="cs"/>
          <w:rtl/>
        </w:rPr>
        <w:t xml:space="preserve"> </w:t>
      </w:r>
      <w:r w:rsidR="002B01DA" w:rsidRPr="00A37E97">
        <w:rPr>
          <w:rFonts w:cs="David" w:hint="eastAsia"/>
          <w:sz w:val="24"/>
          <w:szCs w:val="24"/>
          <w:rtl/>
        </w:rPr>
        <w:t>במסגרת</w:t>
      </w:r>
      <w:r w:rsidR="002B01DA" w:rsidRPr="00A37E97">
        <w:rPr>
          <w:rFonts w:cs="David"/>
          <w:sz w:val="24"/>
          <w:szCs w:val="24"/>
          <w:rtl/>
        </w:rPr>
        <w:t xml:space="preserve"> </w:t>
      </w:r>
      <w:r w:rsidR="00536F3B" w:rsidRPr="00A37E97">
        <w:rPr>
          <w:rFonts w:cs="David" w:hint="eastAsia"/>
          <w:sz w:val="24"/>
          <w:szCs w:val="24"/>
          <w:rtl/>
        </w:rPr>
        <w:t>המדיניות</w:t>
      </w:r>
      <w:r w:rsidR="00536F3B" w:rsidRPr="00A37E97">
        <w:rPr>
          <w:rFonts w:cs="David"/>
          <w:sz w:val="24"/>
          <w:szCs w:val="24"/>
          <w:rtl/>
        </w:rPr>
        <w:t xml:space="preserve"> </w:t>
      </w:r>
      <w:r w:rsidR="002B01DA" w:rsidRPr="00A37E97">
        <w:rPr>
          <w:rFonts w:cs="David" w:hint="eastAsia"/>
          <w:sz w:val="24"/>
          <w:szCs w:val="24"/>
          <w:rtl/>
        </w:rPr>
        <w:t>נקבעו</w:t>
      </w:r>
      <w:r w:rsidR="002B01DA" w:rsidRPr="00A37E97">
        <w:rPr>
          <w:rFonts w:cs="David"/>
          <w:sz w:val="24"/>
          <w:szCs w:val="24"/>
          <w:rtl/>
        </w:rPr>
        <w:t xml:space="preserve"> </w:t>
      </w:r>
      <w:r w:rsidR="00536F3B" w:rsidRPr="00A37E97">
        <w:rPr>
          <w:rFonts w:cs="David" w:hint="eastAsia"/>
          <w:sz w:val="24"/>
          <w:szCs w:val="24"/>
          <w:rtl/>
        </w:rPr>
        <w:t>קריטריונים</w:t>
      </w:r>
      <w:r w:rsidR="00536F3B" w:rsidRPr="00A37E97">
        <w:rPr>
          <w:rFonts w:cs="David"/>
          <w:sz w:val="24"/>
          <w:szCs w:val="24"/>
          <w:rtl/>
        </w:rPr>
        <w:t xml:space="preserve"> </w:t>
      </w:r>
      <w:r w:rsidR="00F51794" w:rsidRPr="00A37E97">
        <w:rPr>
          <w:rFonts w:cs="David" w:hint="eastAsia"/>
          <w:sz w:val="24"/>
          <w:szCs w:val="24"/>
          <w:rtl/>
        </w:rPr>
        <w:t>המסייעים</w:t>
      </w:r>
      <w:r w:rsidR="00F51794" w:rsidRPr="00A37E97">
        <w:rPr>
          <w:rFonts w:cs="David"/>
          <w:sz w:val="24"/>
          <w:szCs w:val="24"/>
          <w:rtl/>
        </w:rPr>
        <w:t xml:space="preserve"> </w:t>
      </w:r>
      <w:r w:rsidR="00536F3B" w:rsidRPr="00A37E97">
        <w:rPr>
          <w:rFonts w:cs="David" w:hint="eastAsia"/>
          <w:sz w:val="24"/>
          <w:szCs w:val="24"/>
          <w:rtl/>
        </w:rPr>
        <w:t>ל</w:t>
      </w:r>
      <w:r w:rsidR="00F51794" w:rsidRPr="00A37E97">
        <w:rPr>
          <w:rFonts w:cs="David" w:hint="eastAsia"/>
          <w:sz w:val="24"/>
          <w:szCs w:val="24"/>
          <w:rtl/>
        </w:rPr>
        <w:t>סיווג</w:t>
      </w:r>
      <w:r w:rsidR="00536F3B" w:rsidRPr="00A37E97">
        <w:rPr>
          <w:rFonts w:cs="David"/>
          <w:sz w:val="24"/>
          <w:szCs w:val="24"/>
          <w:rtl/>
        </w:rPr>
        <w:t xml:space="preserve"> </w:t>
      </w:r>
      <w:r w:rsidR="002B01DA" w:rsidRPr="00A37E97">
        <w:rPr>
          <w:rFonts w:cs="David" w:hint="eastAsia"/>
          <w:sz w:val="24"/>
          <w:szCs w:val="24"/>
          <w:rtl/>
        </w:rPr>
        <w:t>התרחשות</w:t>
      </w:r>
      <w:r w:rsidR="002B01DA" w:rsidRPr="00A37E97">
        <w:rPr>
          <w:rFonts w:cs="David"/>
          <w:sz w:val="24"/>
          <w:szCs w:val="24"/>
          <w:rtl/>
        </w:rPr>
        <w:t xml:space="preserve"> לא מבוקרת או תאונה בה מעורבים </w:t>
      </w:r>
      <w:r w:rsidR="002B01DA" w:rsidRPr="00A37E97">
        <w:rPr>
          <w:rFonts w:cs="David" w:hint="eastAsia"/>
          <w:sz w:val="24"/>
          <w:szCs w:val="24"/>
          <w:rtl/>
        </w:rPr>
        <w:t>חומרים</w:t>
      </w:r>
      <w:r w:rsidR="002B01DA" w:rsidRPr="00A37E97">
        <w:rPr>
          <w:rFonts w:cs="David"/>
          <w:sz w:val="24"/>
          <w:szCs w:val="24"/>
          <w:rtl/>
        </w:rPr>
        <w:t xml:space="preserve"> </w:t>
      </w:r>
      <w:r w:rsidR="002B01DA" w:rsidRPr="00A37E97">
        <w:rPr>
          <w:rFonts w:cs="David" w:hint="eastAsia"/>
          <w:sz w:val="24"/>
          <w:szCs w:val="24"/>
          <w:rtl/>
        </w:rPr>
        <w:t>מסוכנים</w:t>
      </w:r>
      <w:r w:rsidR="00536F3B" w:rsidRPr="00A37E97">
        <w:rPr>
          <w:rFonts w:cs="David"/>
          <w:sz w:val="24"/>
          <w:szCs w:val="24"/>
          <w:rtl/>
        </w:rPr>
        <w:t xml:space="preserve"> </w:t>
      </w:r>
      <w:r w:rsidR="00F51794" w:rsidRPr="00A37E97">
        <w:rPr>
          <w:rFonts w:cs="David" w:hint="eastAsia"/>
          <w:sz w:val="24"/>
          <w:szCs w:val="24"/>
          <w:rtl/>
        </w:rPr>
        <w:t>ל</w:t>
      </w:r>
      <w:r w:rsidR="00536F3B" w:rsidRPr="00A37E97">
        <w:rPr>
          <w:rFonts w:cs="David" w:hint="eastAsia"/>
          <w:sz w:val="24"/>
          <w:szCs w:val="24"/>
          <w:rtl/>
        </w:rPr>
        <w:t>סוג</w:t>
      </w:r>
      <w:r w:rsidR="00536F3B" w:rsidRPr="00A37E97">
        <w:rPr>
          <w:rFonts w:cs="David"/>
          <w:sz w:val="24"/>
          <w:szCs w:val="24"/>
          <w:rtl/>
        </w:rPr>
        <w:t xml:space="preserve"> </w:t>
      </w:r>
      <w:r w:rsidR="00536F3B" w:rsidRPr="00A37E97">
        <w:rPr>
          <w:rFonts w:cs="David" w:hint="eastAsia"/>
          <w:sz w:val="24"/>
          <w:szCs w:val="24"/>
          <w:rtl/>
        </w:rPr>
        <w:t>המצריך</w:t>
      </w:r>
      <w:r w:rsidR="00536F3B" w:rsidRPr="00A37E97">
        <w:rPr>
          <w:rFonts w:cs="David"/>
          <w:sz w:val="24"/>
          <w:szCs w:val="24"/>
          <w:rtl/>
        </w:rPr>
        <w:t xml:space="preserve"> </w:t>
      </w:r>
      <w:r w:rsidR="00536F3B" w:rsidRPr="00A37E97">
        <w:rPr>
          <w:rFonts w:cs="David" w:hint="eastAsia"/>
          <w:sz w:val="24"/>
          <w:szCs w:val="24"/>
          <w:rtl/>
        </w:rPr>
        <w:t>דיווח</w:t>
      </w:r>
      <w:r w:rsidR="00536F3B" w:rsidRPr="00A37E97">
        <w:rPr>
          <w:rFonts w:cs="David"/>
          <w:sz w:val="24"/>
          <w:szCs w:val="24"/>
          <w:rtl/>
        </w:rPr>
        <w:t xml:space="preserve"> </w:t>
      </w:r>
      <w:r w:rsidR="00536F3B" w:rsidRPr="00A37E97">
        <w:rPr>
          <w:rFonts w:cs="David" w:hint="eastAsia"/>
          <w:sz w:val="24"/>
          <w:szCs w:val="24"/>
          <w:rtl/>
        </w:rPr>
        <w:t>מידי</w:t>
      </w:r>
      <w:r w:rsidR="00536F3B" w:rsidRPr="00A37E97">
        <w:rPr>
          <w:rFonts w:cs="David"/>
          <w:sz w:val="24"/>
          <w:szCs w:val="24"/>
          <w:rtl/>
        </w:rPr>
        <w:t xml:space="preserve"> </w:t>
      </w:r>
      <w:r w:rsidR="00404E66" w:rsidRPr="00A37E97">
        <w:rPr>
          <w:rFonts w:cs="David" w:hint="eastAsia"/>
          <w:sz w:val="24"/>
          <w:szCs w:val="24"/>
          <w:rtl/>
        </w:rPr>
        <w:t>כאמור</w:t>
      </w:r>
      <w:r w:rsidR="00212174" w:rsidRPr="00A37E97">
        <w:rPr>
          <w:rFonts w:cs="David"/>
          <w:sz w:val="24"/>
          <w:szCs w:val="24"/>
          <w:rtl/>
        </w:rPr>
        <w:t xml:space="preserve">. </w:t>
      </w:r>
    </w:p>
    <w:p w14:paraId="78ECCD96" w14:textId="77777777" w:rsidR="00896A48" w:rsidRDefault="002871A1" w:rsidP="00A05F00">
      <w:pPr>
        <w:pStyle w:val="a3"/>
        <w:numPr>
          <w:ilvl w:val="0"/>
          <w:numId w:val="5"/>
        </w:numPr>
        <w:autoSpaceDE w:val="0"/>
        <w:autoSpaceDN w:val="0"/>
        <w:adjustRightInd w:val="0"/>
        <w:spacing w:after="0" w:line="360" w:lineRule="auto"/>
        <w:ind w:left="714" w:hanging="357"/>
        <w:contextualSpacing w:val="0"/>
        <w:jc w:val="both"/>
        <w:rPr>
          <w:rFonts w:ascii="Times New Roman" w:hAnsi="Times New Roman" w:cs="David"/>
          <w:sz w:val="24"/>
          <w:szCs w:val="24"/>
        </w:rPr>
      </w:pPr>
      <w:r>
        <w:rPr>
          <w:rFonts w:ascii="Times New Roman" w:hAnsi="Times New Roman" w:cs="David" w:hint="cs"/>
          <w:b/>
          <w:bCs/>
          <w:sz w:val="24"/>
          <w:szCs w:val="24"/>
          <w:rtl/>
        </w:rPr>
        <w:t xml:space="preserve">הגדרת </w:t>
      </w:r>
      <w:r w:rsidR="00896A48" w:rsidRPr="001A214C">
        <w:rPr>
          <w:rFonts w:ascii="Times New Roman" w:hAnsi="Times New Roman" w:cs="David" w:hint="eastAsia"/>
          <w:b/>
          <w:bCs/>
          <w:sz w:val="24"/>
          <w:szCs w:val="24"/>
          <w:rtl/>
        </w:rPr>
        <w:t>אירוע</w:t>
      </w:r>
      <w:r w:rsidR="00896A48" w:rsidRPr="001A214C">
        <w:rPr>
          <w:rFonts w:ascii="Times New Roman" w:hAnsi="Times New Roman" w:cs="David"/>
          <w:b/>
          <w:bCs/>
          <w:sz w:val="24"/>
          <w:szCs w:val="24"/>
          <w:rtl/>
        </w:rPr>
        <w:t xml:space="preserve"> </w:t>
      </w:r>
      <w:r w:rsidR="00896A48" w:rsidRPr="001A214C">
        <w:rPr>
          <w:rFonts w:ascii="Times New Roman" w:hAnsi="Times New Roman" w:cs="David" w:hint="eastAsia"/>
          <w:b/>
          <w:bCs/>
          <w:sz w:val="24"/>
          <w:szCs w:val="24"/>
          <w:rtl/>
        </w:rPr>
        <w:t>חומרים</w:t>
      </w:r>
      <w:r w:rsidR="00896A48" w:rsidRPr="001A214C">
        <w:rPr>
          <w:rFonts w:ascii="Times New Roman" w:hAnsi="Times New Roman" w:cs="David"/>
          <w:b/>
          <w:bCs/>
          <w:sz w:val="24"/>
          <w:szCs w:val="24"/>
          <w:rtl/>
        </w:rPr>
        <w:t xml:space="preserve"> </w:t>
      </w:r>
      <w:r w:rsidR="00896A48" w:rsidRPr="001A214C">
        <w:rPr>
          <w:rFonts w:ascii="Times New Roman" w:hAnsi="Times New Roman" w:cs="David" w:hint="eastAsia"/>
          <w:b/>
          <w:bCs/>
          <w:sz w:val="24"/>
          <w:szCs w:val="24"/>
          <w:rtl/>
        </w:rPr>
        <w:t>מסו</w:t>
      </w:r>
      <w:r w:rsidR="00896A48">
        <w:rPr>
          <w:rFonts w:ascii="Times New Roman" w:hAnsi="Times New Roman" w:cs="David" w:hint="eastAsia"/>
          <w:b/>
          <w:bCs/>
          <w:sz w:val="24"/>
          <w:szCs w:val="24"/>
          <w:rtl/>
        </w:rPr>
        <w:t>כנים</w:t>
      </w:r>
      <w:r>
        <w:rPr>
          <w:rFonts w:ascii="Times New Roman" w:hAnsi="Times New Roman" w:cs="David" w:hint="cs"/>
          <w:sz w:val="24"/>
          <w:szCs w:val="24"/>
          <w:rtl/>
        </w:rPr>
        <w:t>:</w:t>
      </w:r>
      <w:r w:rsidR="00896A48" w:rsidRPr="001A214C">
        <w:rPr>
          <w:rFonts w:ascii="Times New Roman" w:hAnsi="Times New Roman" w:cs="David"/>
          <w:sz w:val="24"/>
          <w:szCs w:val="24"/>
          <w:rtl/>
        </w:rPr>
        <w:t xml:space="preserve"> </w:t>
      </w:r>
      <w:r w:rsidR="00896A48" w:rsidRPr="00536F3B">
        <w:rPr>
          <w:rFonts w:ascii="Times New Roman" w:hAnsi="Times New Roman" w:cs="David"/>
          <w:sz w:val="24"/>
          <w:szCs w:val="24"/>
          <w:rtl/>
        </w:rPr>
        <w:t>התרחשות</w:t>
      </w:r>
      <w:r w:rsidR="00896A48" w:rsidRPr="001A214C">
        <w:rPr>
          <w:rFonts w:ascii="Times New Roman" w:hAnsi="Times New Roman" w:cs="David"/>
          <w:sz w:val="24"/>
          <w:szCs w:val="24"/>
          <w:rtl/>
        </w:rPr>
        <w:t xml:space="preserve"> בלתי מבוקרת או תאונה, שמעורב בה חומר מסוכן, הגורמת או העלולה לגרום סיכון לאדם ולסביבה, לרבות שפך, דליפה, פיזור, פיצוץ, התאיידות, דליקה (מתוך חוק החומרים המסוכנים, </w:t>
      </w:r>
      <w:r w:rsidR="00896A48" w:rsidRPr="001A214C">
        <w:rPr>
          <w:rFonts w:ascii="Times New Roman" w:hAnsi="Times New Roman" w:cs="David" w:hint="eastAsia"/>
          <w:sz w:val="24"/>
          <w:szCs w:val="24"/>
          <w:rtl/>
        </w:rPr>
        <w:t>התשנ</w:t>
      </w:r>
      <w:r w:rsidR="00896A48" w:rsidRPr="001A214C">
        <w:rPr>
          <w:rFonts w:ascii="Times New Roman" w:hAnsi="Times New Roman" w:cs="David"/>
          <w:sz w:val="24"/>
          <w:szCs w:val="24"/>
          <w:rtl/>
        </w:rPr>
        <w:t>"ג – 1993).</w:t>
      </w:r>
    </w:p>
    <w:p w14:paraId="2F97FA4A" w14:textId="31B6471F" w:rsidR="00404E66" w:rsidRPr="00A37E97" w:rsidRDefault="00FE0F61" w:rsidP="00A05F00">
      <w:pPr>
        <w:pStyle w:val="a3"/>
        <w:numPr>
          <w:ilvl w:val="0"/>
          <w:numId w:val="5"/>
        </w:numPr>
        <w:autoSpaceDE w:val="0"/>
        <w:autoSpaceDN w:val="0"/>
        <w:adjustRightInd w:val="0"/>
        <w:spacing w:after="0" w:line="360" w:lineRule="auto"/>
        <w:ind w:left="714" w:hanging="357"/>
        <w:contextualSpacing w:val="0"/>
        <w:jc w:val="both"/>
        <w:rPr>
          <w:rFonts w:ascii="Times New Roman" w:hAnsi="Times New Roman" w:cs="David"/>
          <w:sz w:val="24"/>
          <w:szCs w:val="24"/>
          <w:rtl/>
        </w:rPr>
      </w:pPr>
      <w:r>
        <w:rPr>
          <w:rFonts w:ascii="Times New Roman" w:hAnsi="Times New Roman" w:cs="David" w:hint="cs"/>
          <w:b/>
          <w:bCs/>
          <w:sz w:val="24"/>
          <w:szCs w:val="24"/>
          <w:rtl/>
        </w:rPr>
        <w:t>כללים ל</w:t>
      </w:r>
      <w:r w:rsidR="000F689B">
        <w:rPr>
          <w:rFonts w:ascii="Times New Roman" w:hAnsi="Times New Roman" w:cs="David" w:hint="cs"/>
          <w:b/>
          <w:bCs/>
          <w:sz w:val="24"/>
          <w:szCs w:val="24"/>
          <w:rtl/>
        </w:rPr>
        <w:t xml:space="preserve">סיווג </w:t>
      </w:r>
      <w:r>
        <w:rPr>
          <w:rFonts w:ascii="Times New Roman" w:hAnsi="Times New Roman" w:cs="David" w:hint="cs"/>
          <w:b/>
          <w:bCs/>
          <w:sz w:val="24"/>
          <w:szCs w:val="24"/>
          <w:rtl/>
        </w:rPr>
        <w:t>"אירוע חומרים מסוכנים"</w:t>
      </w:r>
      <w:r w:rsidR="000F689B">
        <w:rPr>
          <w:rFonts w:ascii="Times New Roman" w:hAnsi="Times New Roman" w:cs="David" w:hint="cs"/>
          <w:sz w:val="24"/>
          <w:szCs w:val="24"/>
          <w:rtl/>
        </w:rPr>
        <w:t xml:space="preserve"> </w:t>
      </w:r>
      <w:r w:rsidR="00404E66" w:rsidRPr="00A37E97">
        <w:rPr>
          <w:rFonts w:ascii="Times New Roman" w:hAnsi="Times New Roman" w:cs="David" w:hint="eastAsia"/>
          <w:sz w:val="24"/>
          <w:szCs w:val="24"/>
          <w:rtl/>
        </w:rPr>
        <w:t>במפעל</w:t>
      </w:r>
      <w:r w:rsidR="00404E66" w:rsidRPr="00A37E97">
        <w:rPr>
          <w:rFonts w:ascii="Times New Roman" w:hAnsi="Times New Roman" w:cs="David"/>
          <w:sz w:val="24"/>
          <w:szCs w:val="24"/>
          <w:rtl/>
        </w:rPr>
        <w:t xml:space="preserve"> </w:t>
      </w:r>
      <w:r w:rsidR="00404E66" w:rsidRPr="00A37E97">
        <w:rPr>
          <w:rFonts w:ascii="Times New Roman" w:hAnsi="Times New Roman" w:cs="David" w:hint="eastAsia"/>
          <w:sz w:val="24"/>
          <w:szCs w:val="24"/>
          <w:rtl/>
        </w:rPr>
        <w:t>או</w:t>
      </w:r>
      <w:r w:rsidR="00404E66" w:rsidRPr="00A37E97">
        <w:rPr>
          <w:rFonts w:ascii="Times New Roman" w:hAnsi="Times New Roman" w:cs="David"/>
          <w:sz w:val="24"/>
          <w:szCs w:val="24"/>
          <w:rtl/>
        </w:rPr>
        <w:t xml:space="preserve"> </w:t>
      </w:r>
      <w:r w:rsidR="00404E66" w:rsidRPr="00A37E97">
        <w:rPr>
          <w:rFonts w:ascii="Times New Roman" w:hAnsi="Times New Roman" w:cs="David" w:hint="eastAsia"/>
          <w:sz w:val="24"/>
          <w:szCs w:val="24"/>
          <w:rtl/>
        </w:rPr>
        <w:t>במהלך</w:t>
      </w:r>
      <w:r w:rsidR="00404E66" w:rsidRPr="00A37E97">
        <w:rPr>
          <w:rFonts w:ascii="Times New Roman" w:hAnsi="Times New Roman" w:cs="David"/>
          <w:sz w:val="24"/>
          <w:szCs w:val="24"/>
          <w:rtl/>
        </w:rPr>
        <w:t xml:space="preserve"> </w:t>
      </w:r>
      <w:r w:rsidR="00404E66" w:rsidRPr="00A37E97">
        <w:rPr>
          <w:rFonts w:ascii="Times New Roman" w:hAnsi="Times New Roman" w:cs="David" w:hint="eastAsia"/>
          <w:sz w:val="24"/>
          <w:szCs w:val="24"/>
          <w:rtl/>
        </w:rPr>
        <w:t>שינוע</w:t>
      </w:r>
      <w:r w:rsidR="00404E66" w:rsidRPr="00A37E97">
        <w:rPr>
          <w:rFonts w:ascii="Times New Roman" w:hAnsi="Times New Roman" w:cs="David"/>
          <w:sz w:val="24"/>
          <w:szCs w:val="24"/>
          <w:rtl/>
        </w:rPr>
        <w:t xml:space="preserve">, </w:t>
      </w:r>
      <w:r w:rsidR="00404E66" w:rsidRPr="00A37E97">
        <w:rPr>
          <w:rFonts w:ascii="Times New Roman" w:hAnsi="Times New Roman" w:cs="David" w:hint="eastAsia"/>
          <w:sz w:val="24"/>
          <w:szCs w:val="24"/>
          <w:rtl/>
        </w:rPr>
        <w:t>לכ</w:t>
      </w:r>
      <w:r w:rsidR="00F51794" w:rsidRPr="00A37E97">
        <w:rPr>
          <w:rFonts w:ascii="Times New Roman" w:hAnsi="Times New Roman" w:cs="David" w:hint="eastAsia"/>
          <w:sz w:val="24"/>
          <w:szCs w:val="24"/>
          <w:rtl/>
        </w:rPr>
        <w:t>ז</w:t>
      </w:r>
      <w:r w:rsidR="000F689B">
        <w:rPr>
          <w:rFonts w:ascii="Times New Roman" w:hAnsi="Times New Roman" w:cs="David" w:hint="cs"/>
          <w:sz w:val="24"/>
          <w:szCs w:val="24"/>
          <w:rtl/>
        </w:rPr>
        <w:t>ה</w:t>
      </w:r>
      <w:r w:rsidR="00404E66" w:rsidRPr="00A37E97">
        <w:rPr>
          <w:rFonts w:ascii="Times New Roman" w:hAnsi="Times New Roman" w:cs="David"/>
          <w:sz w:val="24"/>
          <w:szCs w:val="24"/>
          <w:rtl/>
        </w:rPr>
        <w:t xml:space="preserve"> </w:t>
      </w:r>
      <w:r w:rsidR="00404E66" w:rsidRPr="00A37E97">
        <w:rPr>
          <w:rFonts w:ascii="Times New Roman" w:hAnsi="Times New Roman" w:cs="David" w:hint="eastAsia"/>
          <w:sz w:val="24"/>
          <w:szCs w:val="24"/>
          <w:rtl/>
        </w:rPr>
        <w:t>שיש</w:t>
      </w:r>
      <w:r w:rsidR="00404E66" w:rsidRPr="00A37E97">
        <w:rPr>
          <w:rFonts w:ascii="Times New Roman" w:hAnsi="Times New Roman" w:cs="David"/>
          <w:sz w:val="24"/>
          <w:szCs w:val="24"/>
          <w:rtl/>
        </w:rPr>
        <w:t xml:space="preserve"> </w:t>
      </w:r>
      <w:r w:rsidR="00404E66" w:rsidRPr="00A37E97">
        <w:rPr>
          <w:rFonts w:ascii="Times New Roman" w:hAnsi="Times New Roman" w:cs="David" w:hint="eastAsia"/>
          <w:sz w:val="24"/>
          <w:szCs w:val="24"/>
          <w:rtl/>
        </w:rPr>
        <w:t>צורך</w:t>
      </w:r>
      <w:r w:rsidR="00404E66" w:rsidRPr="00A37E97">
        <w:rPr>
          <w:rFonts w:ascii="Times New Roman" w:hAnsi="Times New Roman" w:cs="David"/>
          <w:sz w:val="24"/>
          <w:szCs w:val="24"/>
          <w:rtl/>
        </w:rPr>
        <w:t xml:space="preserve"> </w:t>
      </w:r>
      <w:r w:rsidR="00404E66" w:rsidRPr="00A37E97">
        <w:rPr>
          <w:rFonts w:ascii="Times New Roman" w:hAnsi="Times New Roman" w:cs="David" w:hint="eastAsia"/>
          <w:sz w:val="24"/>
          <w:szCs w:val="24"/>
          <w:rtl/>
        </w:rPr>
        <w:t>ב</w:t>
      </w:r>
      <w:r w:rsidR="00F51794" w:rsidRPr="00A37E97">
        <w:rPr>
          <w:rFonts w:ascii="Times New Roman" w:hAnsi="Times New Roman" w:cs="David" w:hint="eastAsia"/>
          <w:sz w:val="24"/>
          <w:szCs w:val="24"/>
          <w:rtl/>
        </w:rPr>
        <w:t>ידוע</w:t>
      </w:r>
      <w:r w:rsidR="00404E66" w:rsidRPr="00A37E97">
        <w:rPr>
          <w:rFonts w:ascii="Times New Roman" w:hAnsi="Times New Roman" w:cs="David"/>
          <w:sz w:val="24"/>
          <w:szCs w:val="24"/>
          <w:rtl/>
        </w:rPr>
        <w:t xml:space="preserve"> מידי עלי</w:t>
      </w:r>
      <w:r w:rsidR="00404E66" w:rsidRPr="00A37E97">
        <w:rPr>
          <w:rFonts w:ascii="Times New Roman" w:hAnsi="Times New Roman" w:cs="David" w:hint="eastAsia"/>
          <w:sz w:val="24"/>
          <w:szCs w:val="24"/>
          <w:rtl/>
        </w:rPr>
        <w:t>ו</w:t>
      </w:r>
      <w:r w:rsidR="00292838" w:rsidRPr="00A37E97">
        <w:rPr>
          <w:rFonts w:ascii="Times New Roman" w:hAnsi="Times New Roman" w:cs="David"/>
          <w:sz w:val="24"/>
          <w:szCs w:val="24"/>
          <w:rtl/>
        </w:rPr>
        <w:t xml:space="preserve">, </w:t>
      </w:r>
      <w:r w:rsidR="006D24C4" w:rsidRPr="00A37E97">
        <w:rPr>
          <w:rFonts w:ascii="Times New Roman" w:hAnsi="Times New Roman" w:cs="David" w:hint="eastAsia"/>
          <w:sz w:val="24"/>
          <w:szCs w:val="24"/>
          <w:rtl/>
        </w:rPr>
        <w:t>אם</w:t>
      </w:r>
      <w:r w:rsidR="00292838" w:rsidRPr="00A37E97">
        <w:rPr>
          <w:rFonts w:ascii="Times New Roman" w:hAnsi="Times New Roman" w:cs="David"/>
          <w:sz w:val="24"/>
          <w:szCs w:val="24"/>
          <w:rtl/>
        </w:rPr>
        <w:t xml:space="preserve"> מתקיים</w:t>
      </w:r>
      <w:r w:rsidR="000651C9">
        <w:rPr>
          <w:rFonts w:ascii="Times New Roman" w:hAnsi="Times New Roman" w:cs="David" w:hint="cs"/>
          <w:sz w:val="24"/>
          <w:szCs w:val="24"/>
          <w:rtl/>
        </w:rPr>
        <w:t xml:space="preserve"> בו</w:t>
      </w:r>
      <w:r w:rsidR="00292838" w:rsidRPr="00A37E97">
        <w:rPr>
          <w:rFonts w:ascii="Times New Roman" w:hAnsi="Times New Roman" w:cs="David"/>
          <w:sz w:val="24"/>
          <w:szCs w:val="24"/>
          <w:rtl/>
        </w:rPr>
        <w:t xml:space="preserve"> </w:t>
      </w:r>
      <w:r w:rsidR="00292838" w:rsidRPr="006D4F03">
        <w:rPr>
          <w:rFonts w:ascii="Times New Roman" w:hAnsi="Times New Roman" w:cs="David"/>
          <w:sz w:val="24"/>
          <w:szCs w:val="24"/>
          <w:rtl/>
        </w:rPr>
        <w:t>אח</w:t>
      </w:r>
      <w:r w:rsidRPr="006D4F03">
        <w:rPr>
          <w:rFonts w:ascii="Times New Roman" w:hAnsi="Times New Roman" w:cs="David" w:hint="cs"/>
          <w:sz w:val="24"/>
          <w:szCs w:val="24"/>
          <w:rtl/>
        </w:rPr>
        <w:t>ד</w:t>
      </w:r>
      <w:r w:rsidR="00292838" w:rsidRPr="00A37E97">
        <w:rPr>
          <w:rFonts w:ascii="Times New Roman" w:hAnsi="Times New Roman" w:cs="David"/>
          <w:sz w:val="24"/>
          <w:szCs w:val="24"/>
          <w:rtl/>
        </w:rPr>
        <w:t xml:space="preserve"> </w:t>
      </w:r>
      <w:r w:rsidR="000651C9">
        <w:rPr>
          <w:rFonts w:ascii="Times New Roman" w:hAnsi="Times New Roman" w:cs="David" w:hint="cs"/>
          <w:sz w:val="24"/>
          <w:szCs w:val="24"/>
          <w:rtl/>
        </w:rPr>
        <w:t>או יותר מהתנאים הבאים</w:t>
      </w:r>
      <w:r w:rsidR="00292838" w:rsidRPr="00A37E97">
        <w:rPr>
          <w:rFonts w:ascii="Times New Roman" w:hAnsi="Times New Roman" w:cs="David"/>
          <w:sz w:val="24"/>
          <w:szCs w:val="24"/>
          <w:rtl/>
        </w:rPr>
        <w:t>:</w:t>
      </w:r>
    </w:p>
    <w:p w14:paraId="7469BA07" w14:textId="692C3A11" w:rsidR="00DE1EAC" w:rsidRDefault="00DE1EAC" w:rsidP="00991906">
      <w:pPr>
        <w:pStyle w:val="a3"/>
        <w:numPr>
          <w:ilvl w:val="1"/>
          <w:numId w:val="3"/>
        </w:numPr>
        <w:spacing w:after="0" w:line="360" w:lineRule="auto"/>
        <w:ind w:left="1134" w:hanging="425"/>
        <w:jc w:val="both"/>
        <w:rPr>
          <w:rFonts w:cs="David"/>
          <w:sz w:val="24"/>
          <w:szCs w:val="24"/>
        </w:rPr>
      </w:pPr>
      <w:r>
        <w:rPr>
          <w:rFonts w:cs="David" w:hint="cs"/>
          <w:sz w:val="24"/>
          <w:szCs w:val="24"/>
          <w:rtl/>
        </w:rPr>
        <w:t>יש נפגעים (אדם פונה ל</w:t>
      </w:r>
      <w:r w:rsidR="007427AF">
        <w:rPr>
          <w:rFonts w:cs="David" w:hint="cs"/>
          <w:sz w:val="24"/>
          <w:szCs w:val="24"/>
          <w:rtl/>
        </w:rPr>
        <w:t>קבלת טיפול רפואי מחוץ למפעל</w:t>
      </w:r>
      <w:r>
        <w:rPr>
          <w:rFonts w:cs="David" w:hint="cs"/>
          <w:sz w:val="24"/>
          <w:szCs w:val="24"/>
          <w:rtl/>
        </w:rPr>
        <w:t>).</w:t>
      </w:r>
      <w:r w:rsidR="007427AF">
        <w:rPr>
          <w:rFonts w:cs="David" w:hint="cs"/>
          <w:sz w:val="24"/>
          <w:szCs w:val="24"/>
          <w:rtl/>
        </w:rPr>
        <w:t xml:space="preserve"> </w:t>
      </w:r>
    </w:p>
    <w:p w14:paraId="171293E2" w14:textId="4E9861B4" w:rsidR="00DE1EAC" w:rsidRDefault="007427AF" w:rsidP="00991906">
      <w:pPr>
        <w:pStyle w:val="a3"/>
        <w:numPr>
          <w:ilvl w:val="1"/>
          <w:numId w:val="3"/>
        </w:numPr>
        <w:spacing w:after="0" w:line="360" w:lineRule="auto"/>
        <w:ind w:left="1134" w:hanging="425"/>
        <w:jc w:val="both"/>
        <w:rPr>
          <w:rFonts w:cs="David"/>
          <w:sz w:val="24"/>
          <w:szCs w:val="24"/>
        </w:rPr>
      </w:pPr>
      <w:r>
        <w:rPr>
          <w:rFonts w:cs="David" w:hint="cs"/>
          <w:sz w:val="24"/>
          <w:szCs w:val="24"/>
          <w:rtl/>
        </w:rPr>
        <w:t xml:space="preserve">אירוע שהתרחש </w:t>
      </w:r>
      <w:r w:rsidR="005D0BEA">
        <w:rPr>
          <w:rFonts w:cs="David" w:hint="cs"/>
          <w:sz w:val="24"/>
          <w:szCs w:val="24"/>
          <w:rtl/>
        </w:rPr>
        <w:t xml:space="preserve">מחוץ לגבולות המפעל, </w:t>
      </w:r>
      <w:r>
        <w:rPr>
          <w:rFonts w:cs="David" w:hint="cs"/>
          <w:sz w:val="24"/>
          <w:szCs w:val="24"/>
          <w:rtl/>
        </w:rPr>
        <w:t>או זלג אל</w:t>
      </w:r>
      <w:r w:rsidR="00DE1EAC">
        <w:rPr>
          <w:rFonts w:cs="David" w:hint="cs"/>
          <w:sz w:val="24"/>
          <w:szCs w:val="24"/>
          <w:rtl/>
        </w:rPr>
        <w:t xml:space="preserve"> מחוץ ל</w:t>
      </w:r>
      <w:r>
        <w:rPr>
          <w:rFonts w:cs="David" w:hint="cs"/>
          <w:sz w:val="24"/>
          <w:szCs w:val="24"/>
          <w:rtl/>
        </w:rPr>
        <w:t>גבולות ה</w:t>
      </w:r>
      <w:r w:rsidR="00DE1EAC">
        <w:rPr>
          <w:rFonts w:cs="David" w:hint="cs"/>
          <w:sz w:val="24"/>
          <w:szCs w:val="24"/>
          <w:rtl/>
        </w:rPr>
        <w:t>מפעל או</w:t>
      </w:r>
      <w:r>
        <w:rPr>
          <w:rFonts w:cs="David" w:hint="cs"/>
          <w:sz w:val="24"/>
          <w:szCs w:val="24"/>
          <w:rtl/>
        </w:rPr>
        <w:t xml:space="preserve"> שעלולה להיות לו השפעה מחוץ לגבולות המפעל</w:t>
      </w:r>
      <w:r w:rsidR="005D0BEA">
        <w:rPr>
          <w:rFonts w:cs="David" w:hint="cs"/>
          <w:sz w:val="24"/>
          <w:szCs w:val="24"/>
          <w:rtl/>
        </w:rPr>
        <w:t xml:space="preserve">, </w:t>
      </w:r>
      <w:r>
        <w:rPr>
          <w:rFonts w:cs="David" w:hint="cs"/>
          <w:sz w:val="24"/>
          <w:szCs w:val="24"/>
          <w:rtl/>
        </w:rPr>
        <w:t xml:space="preserve">לרבות ריח, </w:t>
      </w:r>
      <w:r w:rsidR="005D0BEA">
        <w:rPr>
          <w:rFonts w:cs="David" w:hint="cs"/>
          <w:sz w:val="24"/>
          <w:szCs w:val="24"/>
          <w:rtl/>
        </w:rPr>
        <w:t>עשן</w:t>
      </w:r>
      <w:r w:rsidR="00016258">
        <w:rPr>
          <w:rFonts w:cs="David" w:hint="cs"/>
          <w:sz w:val="24"/>
          <w:szCs w:val="24"/>
          <w:rtl/>
        </w:rPr>
        <w:t xml:space="preserve">, </w:t>
      </w:r>
      <w:r>
        <w:rPr>
          <w:rFonts w:cs="David" w:hint="cs"/>
          <w:sz w:val="24"/>
          <w:szCs w:val="24"/>
          <w:rtl/>
        </w:rPr>
        <w:t>תסמינים פיזיולוגיים בבני אדם</w:t>
      </w:r>
      <w:r w:rsidR="00016258">
        <w:rPr>
          <w:rFonts w:cs="David" w:hint="cs"/>
          <w:sz w:val="24"/>
          <w:szCs w:val="24"/>
          <w:rtl/>
        </w:rPr>
        <w:t xml:space="preserve"> וכד'</w:t>
      </w:r>
      <w:r w:rsidR="00DE1EAC">
        <w:rPr>
          <w:rFonts w:cs="David" w:hint="cs"/>
          <w:sz w:val="24"/>
          <w:szCs w:val="24"/>
          <w:rtl/>
        </w:rPr>
        <w:t>.</w:t>
      </w:r>
    </w:p>
    <w:p w14:paraId="684AF96F" w14:textId="5CB4D037" w:rsidR="00DE1EAC" w:rsidRPr="005A540B" w:rsidRDefault="00D47F6B" w:rsidP="00991906">
      <w:pPr>
        <w:pStyle w:val="a3"/>
        <w:numPr>
          <w:ilvl w:val="1"/>
          <w:numId w:val="3"/>
        </w:numPr>
        <w:spacing w:after="0" w:line="360" w:lineRule="auto"/>
        <w:ind w:left="1134" w:hanging="425"/>
        <w:jc w:val="both"/>
        <w:rPr>
          <w:rFonts w:cs="David"/>
          <w:sz w:val="24"/>
          <w:szCs w:val="24"/>
        </w:rPr>
      </w:pPr>
      <w:r>
        <w:rPr>
          <w:rFonts w:cs="David" w:hint="cs"/>
          <w:sz w:val="24"/>
          <w:szCs w:val="24"/>
          <w:rtl/>
        </w:rPr>
        <w:t>ה</w:t>
      </w:r>
      <w:r w:rsidR="009E19A4">
        <w:rPr>
          <w:rFonts w:cs="David" w:hint="cs"/>
          <w:sz w:val="24"/>
          <w:szCs w:val="24"/>
          <w:rtl/>
        </w:rPr>
        <w:t>תרחשות</w:t>
      </w:r>
      <w:r>
        <w:rPr>
          <w:rFonts w:cs="David" w:hint="cs"/>
          <w:sz w:val="24"/>
          <w:szCs w:val="24"/>
          <w:rtl/>
        </w:rPr>
        <w:t xml:space="preserve"> </w:t>
      </w:r>
      <w:r w:rsidR="007427AF">
        <w:rPr>
          <w:rFonts w:cs="David" w:hint="cs"/>
          <w:sz w:val="24"/>
          <w:szCs w:val="24"/>
          <w:rtl/>
        </w:rPr>
        <w:t>שגורמת או עלולה לגרום לפגיעה באדם</w:t>
      </w:r>
      <w:r w:rsidR="00DE1EAC">
        <w:rPr>
          <w:rFonts w:cs="David" w:hint="cs"/>
          <w:sz w:val="24"/>
          <w:szCs w:val="24"/>
          <w:rtl/>
        </w:rPr>
        <w:t xml:space="preserve"> או בסביבה, שמצרי</w:t>
      </w:r>
      <w:r w:rsidR="007427AF">
        <w:rPr>
          <w:rFonts w:cs="David" w:hint="cs"/>
          <w:sz w:val="24"/>
          <w:szCs w:val="24"/>
          <w:rtl/>
        </w:rPr>
        <w:t>כה</w:t>
      </w:r>
      <w:r w:rsidR="00DE1EAC">
        <w:rPr>
          <w:rFonts w:cs="David" w:hint="cs"/>
          <w:sz w:val="24"/>
          <w:szCs w:val="24"/>
          <w:rtl/>
        </w:rPr>
        <w:t xml:space="preserve"> </w:t>
      </w:r>
      <w:r w:rsidR="007427AF">
        <w:rPr>
          <w:rFonts w:cs="David" w:hint="cs"/>
          <w:sz w:val="24"/>
          <w:szCs w:val="24"/>
          <w:rtl/>
        </w:rPr>
        <w:t xml:space="preserve">נקיטת פעולה </w:t>
      </w:r>
      <w:r w:rsidR="00DE1EAC" w:rsidRPr="005B7CB6">
        <w:rPr>
          <w:rFonts w:cs="David" w:hint="cs"/>
          <w:sz w:val="24"/>
          <w:szCs w:val="24"/>
          <w:rtl/>
        </w:rPr>
        <w:t xml:space="preserve"> </w:t>
      </w:r>
      <w:r w:rsidR="00DE1EAC" w:rsidRPr="00A37E97">
        <w:rPr>
          <w:rFonts w:cs="David" w:hint="eastAsia"/>
          <w:sz w:val="24"/>
          <w:szCs w:val="24"/>
          <w:u w:val="single"/>
          <w:rtl/>
        </w:rPr>
        <w:t>למניע</w:t>
      </w:r>
      <w:r w:rsidR="00307FD9" w:rsidRPr="00A37E97">
        <w:rPr>
          <w:rFonts w:cs="David" w:hint="eastAsia"/>
          <w:sz w:val="24"/>
          <w:szCs w:val="24"/>
          <w:u w:val="single"/>
          <w:rtl/>
        </w:rPr>
        <w:t>ה</w:t>
      </w:r>
      <w:r w:rsidR="00DE1EAC" w:rsidRPr="00A37E97">
        <w:rPr>
          <w:rFonts w:cs="David"/>
          <w:sz w:val="24"/>
          <w:szCs w:val="24"/>
          <w:u w:val="single"/>
          <w:rtl/>
        </w:rPr>
        <w:t xml:space="preserve"> או </w:t>
      </w:r>
      <w:r w:rsidR="005D0BEA">
        <w:rPr>
          <w:rFonts w:cs="David" w:hint="cs"/>
          <w:sz w:val="24"/>
          <w:szCs w:val="24"/>
          <w:u w:val="single"/>
          <w:rtl/>
        </w:rPr>
        <w:t>ל</w:t>
      </w:r>
      <w:r w:rsidRPr="00A37E97">
        <w:rPr>
          <w:rFonts w:cs="David" w:hint="eastAsia"/>
          <w:sz w:val="24"/>
          <w:szCs w:val="24"/>
          <w:u w:val="single"/>
          <w:rtl/>
        </w:rPr>
        <w:t>צמצום</w:t>
      </w:r>
      <w:r w:rsidR="00DE1EAC" w:rsidRPr="00A37E97">
        <w:rPr>
          <w:rFonts w:cs="David"/>
          <w:sz w:val="24"/>
          <w:szCs w:val="24"/>
          <w:u w:val="single"/>
          <w:rtl/>
        </w:rPr>
        <w:t xml:space="preserve"> </w:t>
      </w:r>
      <w:r w:rsidRPr="00A37E97">
        <w:rPr>
          <w:rFonts w:cs="David" w:hint="eastAsia"/>
          <w:sz w:val="24"/>
          <w:szCs w:val="24"/>
          <w:u w:val="single"/>
          <w:rtl/>
        </w:rPr>
        <w:t>הפגיעה</w:t>
      </w:r>
      <w:r w:rsidR="003C0494" w:rsidRPr="00A37E97">
        <w:rPr>
          <w:rFonts w:cs="David"/>
          <w:sz w:val="24"/>
          <w:szCs w:val="24"/>
          <w:u w:val="single"/>
          <w:rtl/>
        </w:rPr>
        <w:t xml:space="preserve"> האפשרית</w:t>
      </w:r>
      <w:r w:rsidRPr="00A37E97">
        <w:rPr>
          <w:rFonts w:cs="David"/>
          <w:sz w:val="24"/>
          <w:szCs w:val="24"/>
          <w:u w:val="single"/>
          <w:rtl/>
        </w:rPr>
        <w:t xml:space="preserve"> </w:t>
      </w:r>
      <w:r w:rsidRPr="00A37E97">
        <w:rPr>
          <w:rFonts w:cs="David" w:hint="eastAsia"/>
          <w:sz w:val="24"/>
          <w:szCs w:val="24"/>
          <w:u w:val="single"/>
          <w:rtl/>
        </w:rPr>
        <w:t>מהשפעות</w:t>
      </w:r>
      <w:r w:rsidRPr="00A37E97">
        <w:rPr>
          <w:rFonts w:cs="David"/>
          <w:sz w:val="24"/>
          <w:szCs w:val="24"/>
          <w:u w:val="single"/>
          <w:rtl/>
        </w:rPr>
        <w:t xml:space="preserve"> </w:t>
      </w:r>
      <w:r w:rsidRPr="00A37E97">
        <w:rPr>
          <w:rFonts w:cs="David" w:hint="eastAsia"/>
          <w:sz w:val="24"/>
          <w:szCs w:val="24"/>
          <w:u w:val="single"/>
          <w:rtl/>
        </w:rPr>
        <w:t>האירוע</w:t>
      </w:r>
      <w:r w:rsidR="005D0BEA">
        <w:rPr>
          <w:rFonts w:cs="David" w:hint="cs"/>
          <w:sz w:val="24"/>
          <w:szCs w:val="24"/>
          <w:rtl/>
        </w:rPr>
        <w:t xml:space="preserve">, </w:t>
      </w:r>
      <w:r w:rsidR="00027B60">
        <w:rPr>
          <w:rFonts w:cs="David" w:hint="cs"/>
          <w:sz w:val="24"/>
          <w:szCs w:val="24"/>
          <w:rtl/>
        </w:rPr>
        <w:t xml:space="preserve">כגון עצירת התפשטות שפך, </w:t>
      </w:r>
      <w:r w:rsidR="007427AF">
        <w:rPr>
          <w:rFonts w:cs="David" w:hint="cs"/>
          <w:sz w:val="24"/>
          <w:szCs w:val="24"/>
          <w:rtl/>
        </w:rPr>
        <w:t xml:space="preserve">שאיבת חומר מסוכן ממאצרה, מניעת פליטת חומר מסוכן, מניעת נפיצות, מניעת דליקה, מניעת ריאקציה כימית, מניעת אפקט דומינו בתוך המפעל או באתרים סמוכים וכד'.  </w:t>
      </w:r>
      <w:r w:rsidR="00DE1EAC" w:rsidRPr="00027B60">
        <w:rPr>
          <w:rFonts w:cs="David"/>
          <w:sz w:val="24"/>
          <w:szCs w:val="24"/>
          <w:rtl/>
        </w:rPr>
        <w:t xml:space="preserve">  </w:t>
      </w:r>
    </w:p>
    <w:p w14:paraId="1F4FF3B7" w14:textId="47C52DFD" w:rsidR="00DE1EAC" w:rsidRDefault="007427AF" w:rsidP="00991906">
      <w:pPr>
        <w:pStyle w:val="a3"/>
        <w:numPr>
          <w:ilvl w:val="1"/>
          <w:numId w:val="3"/>
        </w:numPr>
        <w:spacing w:after="0" w:line="360" w:lineRule="auto"/>
        <w:ind w:left="1134" w:hanging="425"/>
        <w:jc w:val="both"/>
        <w:rPr>
          <w:rFonts w:cs="David"/>
          <w:sz w:val="24"/>
          <w:szCs w:val="24"/>
        </w:rPr>
      </w:pPr>
      <w:r>
        <w:rPr>
          <w:rFonts w:cs="David" w:hint="cs"/>
          <w:sz w:val="24"/>
          <w:szCs w:val="24"/>
          <w:rtl/>
        </w:rPr>
        <w:t xml:space="preserve"> אירוע דליקה או פיצוץ בתוך או מחוץ לגבולות המפעל.</w:t>
      </w:r>
      <w:r w:rsidR="00E32CBB">
        <w:rPr>
          <w:rFonts w:cs="David" w:hint="cs"/>
          <w:sz w:val="24"/>
          <w:szCs w:val="24"/>
          <w:rtl/>
        </w:rPr>
        <w:t xml:space="preserve"> </w:t>
      </w:r>
    </w:p>
    <w:p w14:paraId="59456588" w14:textId="6EA67607" w:rsidR="00DE1EAC" w:rsidRDefault="007427AF" w:rsidP="00991906">
      <w:pPr>
        <w:pStyle w:val="a3"/>
        <w:numPr>
          <w:ilvl w:val="1"/>
          <w:numId w:val="3"/>
        </w:numPr>
        <w:spacing w:after="0" w:line="360" w:lineRule="auto"/>
        <w:ind w:left="1132" w:hanging="426"/>
        <w:contextualSpacing w:val="0"/>
        <w:jc w:val="both"/>
        <w:rPr>
          <w:rFonts w:cs="David"/>
          <w:sz w:val="24"/>
          <w:szCs w:val="24"/>
        </w:rPr>
      </w:pPr>
      <w:r>
        <w:rPr>
          <w:rFonts w:cs="David" w:hint="cs"/>
          <w:sz w:val="24"/>
          <w:szCs w:val="24"/>
          <w:rtl/>
        </w:rPr>
        <w:t xml:space="preserve">קיימות נסיבות המצריכות דיווח מידי, </w:t>
      </w:r>
      <w:r w:rsidR="00DE1EAC" w:rsidRPr="001A214C">
        <w:rPr>
          <w:rFonts w:cs="David" w:hint="eastAsia"/>
          <w:sz w:val="24"/>
          <w:szCs w:val="24"/>
          <w:rtl/>
        </w:rPr>
        <w:t>לפי</w:t>
      </w:r>
      <w:r w:rsidR="00DE1EAC" w:rsidRPr="001A214C">
        <w:rPr>
          <w:rFonts w:cs="David"/>
          <w:sz w:val="24"/>
          <w:szCs w:val="24"/>
          <w:rtl/>
        </w:rPr>
        <w:t xml:space="preserve"> שיקול דעת</w:t>
      </w:r>
      <w:r w:rsidR="00586DE9">
        <w:rPr>
          <w:rFonts w:cs="David" w:hint="cs"/>
          <w:sz w:val="24"/>
          <w:szCs w:val="24"/>
          <w:rtl/>
        </w:rPr>
        <w:t>ו</w:t>
      </w:r>
      <w:r w:rsidR="00DE1EAC" w:rsidRPr="001A214C">
        <w:rPr>
          <w:rFonts w:cs="David"/>
          <w:sz w:val="24"/>
          <w:szCs w:val="24"/>
          <w:rtl/>
        </w:rPr>
        <w:t xml:space="preserve"> של המפעל</w:t>
      </w:r>
      <w:r>
        <w:rPr>
          <w:rFonts w:cs="David" w:hint="cs"/>
          <w:sz w:val="24"/>
          <w:szCs w:val="24"/>
          <w:rtl/>
        </w:rPr>
        <w:t>.</w:t>
      </w:r>
      <w:r w:rsidR="00E32CBB">
        <w:rPr>
          <w:rFonts w:cs="David" w:hint="cs"/>
          <w:sz w:val="24"/>
          <w:szCs w:val="24"/>
          <w:rtl/>
        </w:rPr>
        <w:t xml:space="preserve"> </w:t>
      </w:r>
    </w:p>
    <w:p w14:paraId="5654F922" w14:textId="77777777" w:rsidR="005E4459" w:rsidRPr="003C0494" w:rsidRDefault="003C0494" w:rsidP="00244FD4">
      <w:pPr>
        <w:pStyle w:val="a3"/>
        <w:spacing w:after="0" w:line="360" w:lineRule="auto"/>
        <w:contextualSpacing w:val="0"/>
      </w:pPr>
      <w:r w:rsidRPr="00FC4C29">
        <w:rPr>
          <w:rFonts w:ascii="Times New Roman" w:hAnsi="Times New Roman" w:cs="David" w:hint="eastAsia"/>
          <w:b/>
          <w:bCs/>
          <w:sz w:val="24"/>
          <w:szCs w:val="24"/>
          <w:rtl/>
        </w:rPr>
        <w:t>פעולת</w:t>
      </w:r>
      <w:r w:rsidRPr="00FC4C29">
        <w:rPr>
          <w:rFonts w:ascii="Times New Roman" w:hAnsi="Times New Roman" w:cs="David"/>
          <w:b/>
          <w:bCs/>
          <w:sz w:val="24"/>
          <w:szCs w:val="24"/>
          <w:rtl/>
        </w:rPr>
        <w:t xml:space="preserve"> דיווח</w:t>
      </w:r>
      <w:r w:rsidRPr="00FC4C29">
        <w:rPr>
          <w:rFonts w:cs="David"/>
          <w:b/>
          <w:bCs/>
          <w:sz w:val="24"/>
          <w:szCs w:val="24"/>
          <w:rtl/>
        </w:rPr>
        <w:t xml:space="preserve"> </w:t>
      </w:r>
      <w:r w:rsidRPr="00FC4C29">
        <w:rPr>
          <w:rFonts w:cs="David" w:hint="eastAsia"/>
          <w:b/>
          <w:bCs/>
          <w:sz w:val="24"/>
          <w:szCs w:val="24"/>
          <w:rtl/>
        </w:rPr>
        <w:t>נדרשת</w:t>
      </w:r>
      <w:r w:rsidRPr="00FC4C29">
        <w:rPr>
          <w:rFonts w:cs="David"/>
          <w:sz w:val="24"/>
          <w:szCs w:val="24"/>
          <w:rtl/>
        </w:rPr>
        <w:t>: הודעה מידית, תוך 15 דקות, למוקד ה</w:t>
      </w:r>
      <w:r w:rsidRPr="00FC4C29">
        <w:rPr>
          <w:rFonts w:cs="David" w:hint="eastAsia"/>
          <w:sz w:val="24"/>
          <w:szCs w:val="24"/>
          <w:rtl/>
        </w:rPr>
        <w:t>סביבה</w:t>
      </w:r>
      <w:r w:rsidRPr="00FC4C29">
        <w:rPr>
          <w:rFonts w:cs="David"/>
          <w:sz w:val="24"/>
          <w:szCs w:val="24"/>
          <w:rtl/>
        </w:rPr>
        <w:t xml:space="preserve"> </w:t>
      </w:r>
      <w:r w:rsidRPr="00FC4C29">
        <w:rPr>
          <w:rFonts w:cs="David" w:hint="eastAsia"/>
          <w:sz w:val="24"/>
          <w:szCs w:val="24"/>
          <w:rtl/>
        </w:rPr>
        <w:t>של</w:t>
      </w:r>
      <w:r w:rsidRPr="00FC4C29">
        <w:rPr>
          <w:rFonts w:cs="David"/>
          <w:sz w:val="24"/>
          <w:szCs w:val="24"/>
          <w:rtl/>
        </w:rPr>
        <w:t xml:space="preserve"> </w:t>
      </w:r>
      <w:r w:rsidRPr="00FC4C29">
        <w:rPr>
          <w:rFonts w:cs="David" w:hint="eastAsia"/>
          <w:sz w:val="24"/>
          <w:szCs w:val="24"/>
          <w:rtl/>
        </w:rPr>
        <w:t>ה</w:t>
      </w:r>
      <w:r w:rsidRPr="00FC4C29">
        <w:rPr>
          <w:rFonts w:cs="David"/>
          <w:sz w:val="24"/>
          <w:szCs w:val="24"/>
          <w:rtl/>
        </w:rPr>
        <w:t>משרד להגנ</w:t>
      </w:r>
      <w:r w:rsidRPr="00FC4C29">
        <w:rPr>
          <w:rFonts w:cs="David" w:hint="eastAsia"/>
          <w:sz w:val="24"/>
          <w:szCs w:val="24"/>
          <w:rtl/>
        </w:rPr>
        <w:t>ת</w:t>
      </w:r>
      <w:r w:rsidRPr="00FC4C29">
        <w:rPr>
          <w:rFonts w:cs="David"/>
          <w:sz w:val="24"/>
          <w:szCs w:val="24"/>
          <w:rtl/>
        </w:rPr>
        <w:t xml:space="preserve"> </w:t>
      </w:r>
      <w:r w:rsidRPr="00FC4C29">
        <w:rPr>
          <w:rFonts w:cs="David" w:hint="eastAsia"/>
          <w:sz w:val="24"/>
          <w:szCs w:val="24"/>
          <w:rtl/>
        </w:rPr>
        <w:t>ה</w:t>
      </w:r>
      <w:r w:rsidRPr="00FC4C29">
        <w:rPr>
          <w:rFonts w:cs="David"/>
          <w:sz w:val="24"/>
          <w:szCs w:val="24"/>
          <w:rtl/>
        </w:rPr>
        <w:t>ס</w:t>
      </w:r>
      <w:r w:rsidRPr="00FC4C29">
        <w:rPr>
          <w:rFonts w:cs="David" w:hint="eastAsia"/>
          <w:sz w:val="24"/>
          <w:szCs w:val="24"/>
          <w:rtl/>
        </w:rPr>
        <w:t>ביבה</w:t>
      </w:r>
      <w:r w:rsidRPr="00FC4C29">
        <w:rPr>
          <w:rFonts w:cs="David"/>
          <w:sz w:val="24"/>
          <w:szCs w:val="24"/>
          <w:rtl/>
        </w:rPr>
        <w:t xml:space="preserve">. </w:t>
      </w:r>
    </w:p>
    <w:p w14:paraId="14E66851" w14:textId="77777777" w:rsidR="003B13D3" w:rsidRDefault="003B13D3" w:rsidP="00B66305">
      <w:pPr>
        <w:pStyle w:val="a3"/>
        <w:numPr>
          <w:ilvl w:val="0"/>
          <w:numId w:val="5"/>
        </w:numPr>
        <w:autoSpaceDE w:val="0"/>
        <w:autoSpaceDN w:val="0"/>
        <w:adjustRightInd w:val="0"/>
        <w:spacing w:after="0" w:line="360" w:lineRule="auto"/>
        <w:ind w:left="714" w:hanging="357"/>
        <w:contextualSpacing w:val="0"/>
        <w:jc w:val="both"/>
        <w:rPr>
          <w:rFonts w:cs="David"/>
        </w:rPr>
      </w:pPr>
      <w:r w:rsidRPr="00234AFF">
        <w:rPr>
          <w:rFonts w:ascii="Times New Roman" w:hAnsi="Times New Roman" w:cs="David" w:hint="eastAsia"/>
          <w:b/>
          <w:bCs/>
          <w:sz w:val="24"/>
          <w:szCs w:val="24"/>
          <w:rtl/>
        </w:rPr>
        <w:t>אופן</w:t>
      </w:r>
      <w:r w:rsidRPr="00234AFF">
        <w:rPr>
          <w:rFonts w:ascii="Times New Roman" w:hAnsi="Times New Roman" w:cs="David"/>
          <w:b/>
          <w:bCs/>
          <w:sz w:val="24"/>
          <w:szCs w:val="24"/>
          <w:rtl/>
        </w:rPr>
        <w:t xml:space="preserve"> </w:t>
      </w:r>
      <w:r w:rsidR="00007EDA" w:rsidRPr="00234AFF">
        <w:rPr>
          <w:rFonts w:ascii="Times New Roman" w:hAnsi="Times New Roman" w:cs="David" w:hint="eastAsia"/>
          <w:b/>
          <w:bCs/>
          <w:sz w:val="24"/>
          <w:szCs w:val="24"/>
          <w:rtl/>
        </w:rPr>
        <w:t>ה</w:t>
      </w:r>
      <w:r w:rsidR="00007EDA">
        <w:rPr>
          <w:rFonts w:ascii="Times New Roman" w:hAnsi="Times New Roman" w:cs="David" w:hint="cs"/>
          <w:b/>
          <w:bCs/>
          <w:sz w:val="24"/>
          <w:szCs w:val="24"/>
          <w:rtl/>
        </w:rPr>
        <w:t>יידוע המידי</w:t>
      </w:r>
      <w:r w:rsidR="009E7866">
        <w:rPr>
          <w:rFonts w:cs="David" w:hint="cs"/>
          <w:sz w:val="24"/>
          <w:szCs w:val="24"/>
          <w:rtl/>
        </w:rPr>
        <w:t xml:space="preserve">: </w:t>
      </w:r>
      <w:r w:rsidR="00A57EC7" w:rsidRPr="00A37E97">
        <w:rPr>
          <w:rFonts w:cs="David" w:hint="eastAsia"/>
          <w:sz w:val="24"/>
          <w:szCs w:val="24"/>
          <w:rtl/>
        </w:rPr>
        <w:t>הודעה</w:t>
      </w:r>
      <w:r w:rsidR="00A57EC7" w:rsidRPr="00A37E97">
        <w:rPr>
          <w:rFonts w:cs="David"/>
          <w:sz w:val="24"/>
          <w:szCs w:val="24"/>
          <w:rtl/>
        </w:rPr>
        <w:t xml:space="preserve"> </w:t>
      </w:r>
      <w:r w:rsidR="00A57EC7" w:rsidRPr="00A37E97">
        <w:rPr>
          <w:rFonts w:cs="David" w:hint="eastAsia"/>
          <w:sz w:val="24"/>
          <w:szCs w:val="24"/>
          <w:rtl/>
        </w:rPr>
        <w:t>מידית</w:t>
      </w:r>
      <w:r w:rsidR="00A57EC7" w:rsidRPr="00A37E97">
        <w:rPr>
          <w:rFonts w:cs="David"/>
          <w:sz w:val="24"/>
          <w:szCs w:val="24"/>
          <w:rtl/>
        </w:rPr>
        <w:t xml:space="preserve"> </w:t>
      </w:r>
      <w:r w:rsidR="00A57EC7" w:rsidRPr="00A37E97">
        <w:rPr>
          <w:rFonts w:cs="David" w:hint="eastAsia"/>
          <w:sz w:val="24"/>
          <w:szCs w:val="24"/>
          <w:rtl/>
        </w:rPr>
        <w:t>תימסר</w:t>
      </w:r>
      <w:r w:rsidR="00A57EC7" w:rsidRPr="00A37E97">
        <w:rPr>
          <w:rFonts w:cs="David"/>
          <w:sz w:val="24"/>
          <w:szCs w:val="24"/>
          <w:rtl/>
        </w:rPr>
        <w:t xml:space="preserve"> </w:t>
      </w:r>
      <w:r w:rsidR="00A57EC7" w:rsidRPr="00A37E97">
        <w:rPr>
          <w:rFonts w:cs="David" w:hint="eastAsia"/>
          <w:sz w:val="24"/>
          <w:szCs w:val="24"/>
          <w:rtl/>
        </w:rPr>
        <w:t>בטלפון</w:t>
      </w:r>
      <w:r w:rsidR="00A57EC7" w:rsidRPr="00A37E97">
        <w:rPr>
          <w:rFonts w:cs="David"/>
          <w:sz w:val="24"/>
          <w:szCs w:val="24"/>
          <w:rtl/>
        </w:rPr>
        <w:t xml:space="preserve"> </w:t>
      </w:r>
      <w:r w:rsidR="00A57EC7" w:rsidRPr="00A37E97">
        <w:rPr>
          <w:rFonts w:cs="David" w:hint="eastAsia"/>
          <w:sz w:val="24"/>
          <w:szCs w:val="24"/>
          <w:rtl/>
        </w:rPr>
        <w:t>למוקד</w:t>
      </w:r>
      <w:r w:rsidR="00A57EC7" w:rsidRPr="00A37E97">
        <w:rPr>
          <w:rFonts w:cs="David"/>
          <w:sz w:val="24"/>
          <w:szCs w:val="24"/>
          <w:rtl/>
        </w:rPr>
        <w:t xml:space="preserve"> </w:t>
      </w:r>
      <w:r w:rsidR="00A57EC7" w:rsidRPr="00A37E97">
        <w:rPr>
          <w:rFonts w:cs="David" w:hint="eastAsia"/>
          <w:sz w:val="24"/>
          <w:szCs w:val="24"/>
          <w:rtl/>
        </w:rPr>
        <w:t>הסביבה</w:t>
      </w:r>
      <w:r w:rsidR="00746446" w:rsidRPr="00A37E97">
        <w:rPr>
          <w:rFonts w:cs="David"/>
          <w:sz w:val="24"/>
          <w:szCs w:val="24"/>
          <w:rtl/>
        </w:rPr>
        <w:t>.</w:t>
      </w:r>
      <w:r w:rsidR="00A57EC7" w:rsidRPr="00A37E97">
        <w:rPr>
          <w:rFonts w:cs="David"/>
          <w:sz w:val="24"/>
          <w:szCs w:val="24"/>
          <w:rtl/>
        </w:rPr>
        <w:t xml:space="preserve"> </w:t>
      </w:r>
      <w:r w:rsidRPr="00A37E97">
        <w:rPr>
          <w:rFonts w:cs="David" w:hint="eastAsia"/>
          <w:sz w:val="24"/>
          <w:szCs w:val="24"/>
          <w:rtl/>
        </w:rPr>
        <w:t>בהודעה</w:t>
      </w:r>
      <w:r w:rsidRPr="00A37E97">
        <w:rPr>
          <w:rFonts w:cs="David"/>
          <w:sz w:val="24"/>
          <w:szCs w:val="24"/>
          <w:rtl/>
        </w:rPr>
        <w:t xml:space="preserve"> </w:t>
      </w:r>
      <w:r w:rsidRPr="00A37E97">
        <w:rPr>
          <w:rFonts w:cs="David" w:hint="eastAsia"/>
          <w:sz w:val="24"/>
          <w:szCs w:val="24"/>
          <w:rtl/>
        </w:rPr>
        <w:t>הטלפונית</w:t>
      </w:r>
      <w:r w:rsidRPr="00A37E97">
        <w:rPr>
          <w:rFonts w:cs="David"/>
          <w:sz w:val="24"/>
          <w:szCs w:val="24"/>
          <w:rtl/>
        </w:rPr>
        <w:t xml:space="preserve"> </w:t>
      </w:r>
      <w:r w:rsidRPr="00A37E97">
        <w:rPr>
          <w:rFonts w:cs="David" w:hint="eastAsia"/>
          <w:sz w:val="24"/>
          <w:szCs w:val="24"/>
          <w:rtl/>
        </w:rPr>
        <w:t>ימסרו</w:t>
      </w:r>
      <w:r w:rsidRPr="00A37E97">
        <w:rPr>
          <w:rFonts w:cs="David"/>
          <w:sz w:val="24"/>
          <w:szCs w:val="24"/>
          <w:rtl/>
        </w:rPr>
        <w:t xml:space="preserve"> </w:t>
      </w:r>
      <w:r w:rsidRPr="00A37E97">
        <w:rPr>
          <w:rFonts w:cs="David" w:hint="eastAsia"/>
          <w:sz w:val="24"/>
          <w:szCs w:val="24"/>
          <w:rtl/>
        </w:rPr>
        <w:t>מרב</w:t>
      </w:r>
      <w:r w:rsidRPr="00A37E97">
        <w:rPr>
          <w:rFonts w:cs="David"/>
          <w:sz w:val="24"/>
          <w:szCs w:val="24"/>
          <w:rtl/>
        </w:rPr>
        <w:t xml:space="preserve"> </w:t>
      </w:r>
      <w:r w:rsidRPr="00A37E97">
        <w:rPr>
          <w:rFonts w:cs="David" w:hint="eastAsia"/>
          <w:sz w:val="24"/>
          <w:szCs w:val="24"/>
          <w:rtl/>
        </w:rPr>
        <w:t>הנתונים</w:t>
      </w:r>
      <w:r w:rsidRPr="00A37E97">
        <w:rPr>
          <w:rFonts w:cs="David"/>
          <w:sz w:val="24"/>
          <w:szCs w:val="24"/>
          <w:rtl/>
        </w:rPr>
        <w:t xml:space="preserve"> </w:t>
      </w:r>
      <w:r w:rsidRPr="00A37E97">
        <w:rPr>
          <w:rFonts w:cs="David" w:hint="eastAsia"/>
          <w:sz w:val="24"/>
          <w:szCs w:val="24"/>
          <w:rtl/>
        </w:rPr>
        <w:t>על</w:t>
      </w:r>
      <w:r w:rsidRPr="00A37E97">
        <w:rPr>
          <w:rFonts w:cs="David"/>
          <w:sz w:val="24"/>
          <w:szCs w:val="24"/>
          <w:rtl/>
        </w:rPr>
        <w:t xml:space="preserve"> </w:t>
      </w:r>
      <w:r w:rsidR="00201052" w:rsidRPr="00A37E97">
        <w:rPr>
          <w:rFonts w:cs="David" w:hint="eastAsia"/>
          <w:sz w:val="24"/>
          <w:szCs w:val="24"/>
          <w:rtl/>
        </w:rPr>
        <w:t>ה</w:t>
      </w:r>
      <w:r w:rsidRPr="00A37E97">
        <w:rPr>
          <w:rFonts w:cs="David" w:hint="eastAsia"/>
          <w:sz w:val="24"/>
          <w:szCs w:val="24"/>
          <w:rtl/>
        </w:rPr>
        <w:t>אירוע</w:t>
      </w:r>
      <w:r w:rsidRPr="00A37E97">
        <w:rPr>
          <w:rFonts w:cs="David"/>
          <w:sz w:val="24"/>
          <w:szCs w:val="24"/>
          <w:rtl/>
        </w:rPr>
        <w:t xml:space="preserve"> </w:t>
      </w:r>
      <w:r w:rsidRPr="00A37E97">
        <w:rPr>
          <w:rFonts w:cs="David" w:hint="eastAsia"/>
          <w:sz w:val="24"/>
          <w:szCs w:val="24"/>
          <w:rtl/>
        </w:rPr>
        <w:t>המצויים</w:t>
      </w:r>
      <w:r w:rsidRPr="00A37E97">
        <w:rPr>
          <w:rFonts w:cs="David"/>
          <w:sz w:val="24"/>
          <w:szCs w:val="24"/>
          <w:rtl/>
        </w:rPr>
        <w:t xml:space="preserve"> </w:t>
      </w:r>
      <w:r w:rsidRPr="00A37E97">
        <w:rPr>
          <w:rFonts w:cs="David" w:hint="eastAsia"/>
          <w:sz w:val="24"/>
          <w:szCs w:val="24"/>
          <w:rtl/>
        </w:rPr>
        <w:t>בידי</w:t>
      </w:r>
      <w:r w:rsidRPr="00A37E97">
        <w:rPr>
          <w:rFonts w:cs="David"/>
          <w:sz w:val="24"/>
          <w:szCs w:val="24"/>
          <w:rtl/>
        </w:rPr>
        <w:t xml:space="preserve"> </w:t>
      </w:r>
      <w:r w:rsidRPr="00A37E97">
        <w:rPr>
          <w:rFonts w:cs="David" w:hint="eastAsia"/>
          <w:sz w:val="24"/>
          <w:szCs w:val="24"/>
          <w:rtl/>
        </w:rPr>
        <w:t>המודיע</w:t>
      </w:r>
      <w:r w:rsidR="00201052" w:rsidRPr="00A37E97">
        <w:rPr>
          <w:rFonts w:cs="David"/>
          <w:sz w:val="24"/>
          <w:szCs w:val="24"/>
          <w:rtl/>
        </w:rPr>
        <w:t xml:space="preserve"> או ניתנים להשגה בעת ההתרחשות. </w:t>
      </w:r>
      <w:r w:rsidR="00201052" w:rsidRPr="00A37E97">
        <w:rPr>
          <w:rFonts w:cs="David" w:hint="eastAsia"/>
          <w:sz w:val="24"/>
          <w:szCs w:val="24"/>
          <w:rtl/>
        </w:rPr>
        <w:t>ימסרו</w:t>
      </w:r>
      <w:r w:rsidR="00201052" w:rsidRPr="00A37E97">
        <w:rPr>
          <w:rFonts w:cs="David"/>
          <w:sz w:val="24"/>
          <w:szCs w:val="24"/>
          <w:rtl/>
        </w:rPr>
        <w:t xml:space="preserve"> </w:t>
      </w:r>
      <w:r w:rsidRPr="00A37E97">
        <w:rPr>
          <w:rFonts w:cs="David" w:hint="eastAsia"/>
          <w:sz w:val="24"/>
          <w:szCs w:val="24"/>
          <w:rtl/>
        </w:rPr>
        <w:t>פרטי</w:t>
      </w:r>
      <w:r w:rsidRPr="00A37E97">
        <w:rPr>
          <w:rFonts w:cs="David"/>
          <w:sz w:val="24"/>
          <w:szCs w:val="24"/>
          <w:rtl/>
        </w:rPr>
        <w:t xml:space="preserve"> </w:t>
      </w:r>
      <w:r w:rsidRPr="00A37E97">
        <w:rPr>
          <w:rFonts w:cs="David" w:hint="eastAsia"/>
          <w:sz w:val="24"/>
          <w:szCs w:val="24"/>
          <w:rtl/>
        </w:rPr>
        <w:t>זיהוי</w:t>
      </w:r>
      <w:r w:rsidRPr="00A37E97">
        <w:rPr>
          <w:rFonts w:cs="David"/>
          <w:sz w:val="24"/>
          <w:szCs w:val="24"/>
          <w:rtl/>
        </w:rPr>
        <w:t xml:space="preserve"> </w:t>
      </w:r>
      <w:r w:rsidRPr="00A37E97">
        <w:rPr>
          <w:rFonts w:cs="David" w:hint="eastAsia"/>
          <w:sz w:val="24"/>
          <w:szCs w:val="24"/>
          <w:rtl/>
        </w:rPr>
        <w:t>ברורים</w:t>
      </w:r>
      <w:r w:rsidRPr="00A37E97">
        <w:rPr>
          <w:rFonts w:cs="David"/>
          <w:sz w:val="24"/>
          <w:szCs w:val="24"/>
          <w:rtl/>
        </w:rPr>
        <w:t xml:space="preserve"> </w:t>
      </w:r>
      <w:r w:rsidRPr="00A37E97">
        <w:rPr>
          <w:rFonts w:cs="David" w:hint="eastAsia"/>
          <w:sz w:val="24"/>
          <w:szCs w:val="24"/>
          <w:rtl/>
        </w:rPr>
        <w:t>של</w:t>
      </w:r>
      <w:r w:rsidRPr="00A37E97">
        <w:rPr>
          <w:rFonts w:cs="David"/>
          <w:sz w:val="24"/>
          <w:szCs w:val="24"/>
          <w:rtl/>
        </w:rPr>
        <w:t xml:space="preserve"> </w:t>
      </w:r>
      <w:r w:rsidRPr="00A37E97">
        <w:rPr>
          <w:rFonts w:cs="David" w:hint="eastAsia"/>
          <w:sz w:val="24"/>
          <w:szCs w:val="24"/>
          <w:rtl/>
        </w:rPr>
        <w:t>המפעל</w:t>
      </w:r>
      <w:r w:rsidR="00026052" w:rsidRPr="00A37E97">
        <w:rPr>
          <w:rFonts w:cs="David"/>
          <w:sz w:val="24"/>
          <w:szCs w:val="24"/>
          <w:rtl/>
        </w:rPr>
        <w:t xml:space="preserve"> או הגורם </w:t>
      </w:r>
      <w:r w:rsidRPr="00A37E97">
        <w:rPr>
          <w:rFonts w:cs="David" w:hint="eastAsia"/>
          <w:sz w:val="24"/>
          <w:szCs w:val="24"/>
          <w:rtl/>
        </w:rPr>
        <w:t>המשנע</w:t>
      </w:r>
      <w:r w:rsidRPr="00A37E97">
        <w:rPr>
          <w:rFonts w:cs="David"/>
          <w:sz w:val="24"/>
          <w:szCs w:val="24"/>
          <w:rtl/>
        </w:rPr>
        <w:t xml:space="preserve"> </w:t>
      </w:r>
      <w:r w:rsidRPr="00A37E97">
        <w:rPr>
          <w:rFonts w:cs="David" w:hint="eastAsia"/>
          <w:sz w:val="24"/>
          <w:szCs w:val="24"/>
          <w:rtl/>
        </w:rPr>
        <w:t>ומיקומו</w:t>
      </w:r>
      <w:r w:rsidRPr="00A37E97">
        <w:rPr>
          <w:rFonts w:cs="David"/>
          <w:sz w:val="24"/>
          <w:szCs w:val="24"/>
          <w:rtl/>
        </w:rPr>
        <w:t xml:space="preserve">, </w:t>
      </w:r>
      <w:r w:rsidRPr="00A37E97">
        <w:rPr>
          <w:rFonts w:cs="David" w:hint="eastAsia"/>
          <w:sz w:val="24"/>
          <w:szCs w:val="24"/>
          <w:rtl/>
        </w:rPr>
        <w:t>זהות</w:t>
      </w:r>
      <w:r w:rsidRPr="00A37E97">
        <w:rPr>
          <w:rFonts w:cs="David"/>
          <w:sz w:val="24"/>
          <w:szCs w:val="24"/>
          <w:rtl/>
        </w:rPr>
        <w:t xml:space="preserve"> </w:t>
      </w:r>
      <w:r w:rsidRPr="00A37E97">
        <w:rPr>
          <w:rFonts w:cs="David" w:hint="eastAsia"/>
          <w:sz w:val="24"/>
          <w:szCs w:val="24"/>
          <w:rtl/>
        </w:rPr>
        <w:t>המודיע</w:t>
      </w:r>
      <w:r w:rsidRPr="00A37E97">
        <w:rPr>
          <w:rFonts w:cs="David"/>
          <w:sz w:val="24"/>
          <w:szCs w:val="24"/>
          <w:rtl/>
        </w:rPr>
        <w:t xml:space="preserve">, </w:t>
      </w:r>
      <w:r w:rsidRPr="00A37E97">
        <w:rPr>
          <w:rFonts w:cs="David" w:hint="eastAsia"/>
          <w:sz w:val="24"/>
          <w:szCs w:val="24"/>
          <w:rtl/>
        </w:rPr>
        <w:t>ופרטי</w:t>
      </w:r>
      <w:r w:rsidRPr="00A37E97">
        <w:rPr>
          <w:rFonts w:cs="David"/>
          <w:sz w:val="24"/>
          <w:szCs w:val="24"/>
          <w:rtl/>
        </w:rPr>
        <w:t xml:space="preserve"> </w:t>
      </w:r>
      <w:r w:rsidRPr="00A37E97">
        <w:rPr>
          <w:rFonts w:cs="David" w:hint="eastAsia"/>
          <w:sz w:val="24"/>
          <w:szCs w:val="24"/>
          <w:rtl/>
        </w:rPr>
        <w:t>קשר</w:t>
      </w:r>
      <w:r w:rsidRPr="00A37E97">
        <w:rPr>
          <w:rFonts w:cs="David"/>
          <w:sz w:val="24"/>
          <w:szCs w:val="24"/>
          <w:rtl/>
        </w:rPr>
        <w:t xml:space="preserve"> </w:t>
      </w:r>
      <w:r w:rsidRPr="00A37E97">
        <w:rPr>
          <w:rFonts w:cs="David" w:hint="eastAsia"/>
          <w:sz w:val="24"/>
          <w:szCs w:val="24"/>
          <w:rtl/>
        </w:rPr>
        <w:t>להתקשרות</w:t>
      </w:r>
      <w:r w:rsidRPr="00A37E97">
        <w:rPr>
          <w:rFonts w:cs="David"/>
          <w:sz w:val="24"/>
          <w:szCs w:val="24"/>
          <w:rtl/>
        </w:rPr>
        <w:t xml:space="preserve"> </w:t>
      </w:r>
      <w:r w:rsidRPr="00A37E97">
        <w:rPr>
          <w:rFonts w:cs="David" w:hint="eastAsia"/>
          <w:sz w:val="24"/>
          <w:szCs w:val="24"/>
          <w:rtl/>
        </w:rPr>
        <w:t>מידית</w:t>
      </w:r>
      <w:r w:rsidRPr="00A37E97">
        <w:rPr>
          <w:rFonts w:cs="David"/>
          <w:sz w:val="24"/>
          <w:szCs w:val="24"/>
          <w:rtl/>
        </w:rPr>
        <w:t xml:space="preserve">. </w:t>
      </w:r>
      <w:r w:rsidR="00201052" w:rsidRPr="00A37E97">
        <w:rPr>
          <w:rFonts w:cs="David" w:hint="eastAsia"/>
          <w:sz w:val="24"/>
          <w:szCs w:val="24"/>
          <w:rtl/>
        </w:rPr>
        <w:t>בנוסף</w:t>
      </w:r>
      <w:r w:rsidR="00201052" w:rsidRPr="00A37E97">
        <w:rPr>
          <w:rFonts w:cs="David"/>
          <w:sz w:val="24"/>
          <w:szCs w:val="24"/>
          <w:rtl/>
        </w:rPr>
        <w:t xml:space="preserve"> </w:t>
      </w:r>
      <w:r w:rsidRPr="00A37E97">
        <w:rPr>
          <w:rFonts w:cs="David" w:hint="eastAsia"/>
          <w:sz w:val="24"/>
          <w:szCs w:val="24"/>
          <w:rtl/>
        </w:rPr>
        <w:t>יימסר</w:t>
      </w:r>
      <w:r w:rsidRPr="00A37E97">
        <w:rPr>
          <w:rFonts w:cs="David"/>
          <w:sz w:val="24"/>
          <w:szCs w:val="24"/>
          <w:rtl/>
        </w:rPr>
        <w:t xml:space="preserve"> </w:t>
      </w:r>
      <w:r w:rsidRPr="00A37E97">
        <w:rPr>
          <w:rFonts w:cs="David" w:hint="eastAsia"/>
          <w:sz w:val="24"/>
          <w:szCs w:val="24"/>
          <w:rtl/>
        </w:rPr>
        <w:t>מידע</w:t>
      </w:r>
      <w:r w:rsidRPr="00A37E97">
        <w:rPr>
          <w:rFonts w:cs="David"/>
          <w:sz w:val="24"/>
          <w:szCs w:val="24"/>
          <w:rtl/>
        </w:rPr>
        <w:t xml:space="preserve"> </w:t>
      </w:r>
      <w:r w:rsidRPr="00A37E97">
        <w:rPr>
          <w:rFonts w:cs="David" w:hint="eastAsia"/>
          <w:sz w:val="24"/>
          <w:szCs w:val="24"/>
          <w:rtl/>
        </w:rPr>
        <w:t>על</w:t>
      </w:r>
      <w:r w:rsidRPr="00A37E97">
        <w:rPr>
          <w:rFonts w:cs="David"/>
          <w:sz w:val="24"/>
          <w:szCs w:val="24"/>
          <w:rtl/>
        </w:rPr>
        <w:t xml:space="preserve"> </w:t>
      </w:r>
      <w:r w:rsidRPr="00A37E97">
        <w:rPr>
          <w:rFonts w:cs="David" w:hint="eastAsia"/>
          <w:sz w:val="24"/>
          <w:szCs w:val="24"/>
          <w:rtl/>
        </w:rPr>
        <w:t>החומר</w:t>
      </w:r>
      <w:r w:rsidRPr="00A37E97">
        <w:rPr>
          <w:rFonts w:cs="David"/>
          <w:sz w:val="24"/>
          <w:szCs w:val="24"/>
          <w:rtl/>
        </w:rPr>
        <w:t xml:space="preserve"> </w:t>
      </w:r>
      <w:r w:rsidRPr="00A37E97">
        <w:rPr>
          <w:rFonts w:cs="David" w:hint="eastAsia"/>
          <w:sz w:val="24"/>
          <w:szCs w:val="24"/>
          <w:rtl/>
        </w:rPr>
        <w:t>המעורב</w:t>
      </w:r>
      <w:r w:rsidRPr="00A37E97">
        <w:rPr>
          <w:rFonts w:cs="David"/>
          <w:sz w:val="24"/>
          <w:szCs w:val="24"/>
          <w:rtl/>
        </w:rPr>
        <w:t xml:space="preserve"> </w:t>
      </w:r>
      <w:r w:rsidRPr="00A37E97">
        <w:rPr>
          <w:rFonts w:cs="David" w:hint="eastAsia"/>
          <w:sz w:val="24"/>
          <w:szCs w:val="24"/>
          <w:rtl/>
        </w:rPr>
        <w:t>באירוע</w:t>
      </w:r>
      <w:r w:rsidRPr="00A37E97">
        <w:rPr>
          <w:rFonts w:cs="David"/>
          <w:sz w:val="24"/>
          <w:szCs w:val="24"/>
          <w:rtl/>
        </w:rPr>
        <w:t xml:space="preserve"> </w:t>
      </w:r>
      <w:r w:rsidRPr="00A37E97">
        <w:rPr>
          <w:rFonts w:cs="David" w:hint="eastAsia"/>
          <w:sz w:val="24"/>
          <w:szCs w:val="24"/>
          <w:rtl/>
        </w:rPr>
        <w:t>ו</w:t>
      </w:r>
      <w:r w:rsidR="00201052" w:rsidRPr="00A37E97">
        <w:rPr>
          <w:rFonts w:cs="David" w:hint="eastAsia"/>
          <w:sz w:val="24"/>
          <w:szCs w:val="24"/>
          <w:rtl/>
        </w:rPr>
        <w:t>על</w:t>
      </w:r>
      <w:r w:rsidR="00201052" w:rsidRPr="00A37E97">
        <w:rPr>
          <w:rFonts w:cs="David"/>
          <w:sz w:val="24"/>
          <w:szCs w:val="24"/>
          <w:rtl/>
        </w:rPr>
        <w:t xml:space="preserve"> </w:t>
      </w:r>
      <w:r w:rsidRPr="00A37E97">
        <w:rPr>
          <w:rFonts w:cs="David" w:hint="eastAsia"/>
          <w:sz w:val="24"/>
          <w:szCs w:val="24"/>
          <w:rtl/>
        </w:rPr>
        <w:t>מתווה</w:t>
      </w:r>
      <w:r w:rsidRPr="00A37E97">
        <w:rPr>
          <w:rFonts w:cs="David"/>
          <w:sz w:val="24"/>
          <w:szCs w:val="24"/>
          <w:rtl/>
        </w:rPr>
        <w:t xml:space="preserve"> </w:t>
      </w:r>
      <w:r w:rsidRPr="00A37E97">
        <w:rPr>
          <w:rFonts w:cs="David" w:hint="eastAsia"/>
          <w:sz w:val="24"/>
          <w:szCs w:val="24"/>
          <w:rtl/>
        </w:rPr>
        <w:t>האירוע</w:t>
      </w:r>
      <w:r w:rsidR="00201052" w:rsidRPr="00A37E97">
        <w:rPr>
          <w:rFonts w:cs="David"/>
          <w:sz w:val="24"/>
          <w:szCs w:val="24"/>
          <w:rtl/>
        </w:rPr>
        <w:t xml:space="preserve">, </w:t>
      </w:r>
      <w:r w:rsidR="00201052" w:rsidRPr="00A37E97">
        <w:rPr>
          <w:rFonts w:cs="David" w:hint="eastAsia"/>
          <w:sz w:val="24"/>
          <w:szCs w:val="24"/>
          <w:rtl/>
        </w:rPr>
        <w:t>ו</w:t>
      </w:r>
      <w:r w:rsidRPr="00A37E97">
        <w:rPr>
          <w:rFonts w:cs="David"/>
          <w:sz w:val="24"/>
          <w:szCs w:val="24"/>
          <w:rtl/>
        </w:rPr>
        <w:t>נתונים נוספים על פי הנחיית המוקדן</w:t>
      </w:r>
      <w:r w:rsidRPr="00244FD4">
        <w:rPr>
          <w:rFonts w:cs="David"/>
          <w:sz w:val="24"/>
          <w:szCs w:val="24"/>
          <w:rtl/>
        </w:rPr>
        <w:t xml:space="preserve">. </w:t>
      </w:r>
      <w:r w:rsidRPr="00244FD4">
        <w:rPr>
          <w:rFonts w:ascii="Times New Roman" w:hAnsi="Times New Roman" w:cs="David" w:hint="eastAsia"/>
          <w:sz w:val="24"/>
          <w:szCs w:val="24"/>
          <w:rtl/>
        </w:rPr>
        <w:t>נתונים</w:t>
      </w:r>
      <w:r w:rsidRPr="00244FD4">
        <w:rPr>
          <w:rFonts w:ascii="Times New Roman" w:hAnsi="Times New Roman" w:cs="David"/>
          <w:sz w:val="24"/>
          <w:szCs w:val="24"/>
          <w:rtl/>
        </w:rPr>
        <w:t xml:space="preserve"> </w:t>
      </w:r>
      <w:r w:rsidRPr="00244FD4">
        <w:rPr>
          <w:rFonts w:ascii="Times New Roman" w:hAnsi="Times New Roman" w:cs="David" w:hint="eastAsia"/>
          <w:sz w:val="24"/>
          <w:szCs w:val="24"/>
          <w:rtl/>
        </w:rPr>
        <w:t>משלימים</w:t>
      </w:r>
      <w:r w:rsidRPr="00244FD4">
        <w:rPr>
          <w:rFonts w:ascii="Times New Roman" w:hAnsi="Times New Roman" w:cs="David"/>
          <w:sz w:val="24"/>
          <w:szCs w:val="24"/>
          <w:rtl/>
        </w:rPr>
        <w:t xml:space="preserve"> </w:t>
      </w:r>
      <w:r w:rsidRPr="00244FD4">
        <w:rPr>
          <w:rFonts w:cs="David" w:hint="eastAsia"/>
          <w:sz w:val="24"/>
          <w:szCs w:val="24"/>
          <w:rtl/>
        </w:rPr>
        <w:t>יימסרו</w:t>
      </w:r>
      <w:r w:rsidRPr="00244FD4">
        <w:rPr>
          <w:rFonts w:cs="David"/>
          <w:sz w:val="24"/>
          <w:szCs w:val="24"/>
          <w:rtl/>
        </w:rPr>
        <w:t xml:space="preserve"> </w:t>
      </w:r>
      <w:r w:rsidRPr="00244FD4">
        <w:rPr>
          <w:rFonts w:cs="David" w:hint="eastAsia"/>
          <w:sz w:val="24"/>
          <w:szCs w:val="24"/>
          <w:rtl/>
        </w:rPr>
        <w:t>בהקדם</w:t>
      </w:r>
      <w:r w:rsidRPr="00244FD4">
        <w:rPr>
          <w:rFonts w:cs="David"/>
          <w:sz w:val="24"/>
          <w:szCs w:val="24"/>
          <w:rtl/>
        </w:rPr>
        <w:t xml:space="preserve"> </w:t>
      </w:r>
      <w:r w:rsidRPr="00244FD4">
        <w:rPr>
          <w:rFonts w:cs="David" w:hint="eastAsia"/>
          <w:sz w:val="24"/>
          <w:szCs w:val="24"/>
          <w:rtl/>
        </w:rPr>
        <w:t>ככל</w:t>
      </w:r>
      <w:r w:rsidRPr="00244FD4">
        <w:rPr>
          <w:rFonts w:cs="David"/>
          <w:sz w:val="24"/>
          <w:szCs w:val="24"/>
          <w:rtl/>
        </w:rPr>
        <w:t xml:space="preserve"> </w:t>
      </w:r>
      <w:r w:rsidRPr="00244FD4">
        <w:rPr>
          <w:rFonts w:cs="David" w:hint="eastAsia"/>
          <w:sz w:val="24"/>
          <w:szCs w:val="24"/>
          <w:rtl/>
        </w:rPr>
        <w:t>הניתן</w:t>
      </w:r>
      <w:r w:rsidRPr="00244FD4">
        <w:rPr>
          <w:rFonts w:cs="David"/>
          <w:sz w:val="24"/>
          <w:szCs w:val="24"/>
          <w:rtl/>
        </w:rPr>
        <w:t>.</w:t>
      </w:r>
    </w:p>
    <w:p w14:paraId="43ADAAAD" w14:textId="28AF3EA8" w:rsidR="007427AF" w:rsidRPr="00A37E97" w:rsidRDefault="007427AF" w:rsidP="00244FD4">
      <w:pPr>
        <w:pStyle w:val="a3"/>
        <w:numPr>
          <w:ilvl w:val="0"/>
          <w:numId w:val="5"/>
        </w:numPr>
        <w:autoSpaceDE w:val="0"/>
        <w:autoSpaceDN w:val="0"/>
        <w:adjustRightInd w:val="0"/>
        <w:spacing w:after="0" w:line="360" w:lineRule="auto"/>
        <w:ind w:left="714" w:hanging="357"/>
        <w:contextualSpacing w:val="0"/>
        <w:rPr>
          <w:rFonts w:cs="David"/>
        </w:rPr>
      </w:pPr>
      <w:r>
        <w:rPr>
          <w:rFonts w:ascii="Times New Roman" w:hAnsi="Times New Roman" w:cs="David" w:hint="cs"/>
          <w:b/>
          <w:bCs/>
          <w:sz w:val="24"/>
          <w:szCs w:val="24"/>
          <w:rtl/>
        </w:rPr>
        <w:t>דיווח על אירועי חומ"ס אשר אינם נדרשים בדיווח מידי, יועברו למוקד הסביבה תוך 24 שעות ממועד התרחשות האירוע</w:t>
      </w:r>
      <w:r w:rsidRPr="00127BD8">
        <w:rPr>
          <w:rFonts w:cs="David"/>
          <w:rtl/>
        </w:rPr>
        <w:t>.</w:t>
      </w:r>
    </w:p>
    <w:p w14:paraId="4199F3B5" w14:textId="77777777" w:rsidR="003B13D3" w:rsidRPr="00A37E97" w:rsidRDefault="00026052" w:rsidP="00244FD4">
      <w:pPr>
        <w:pStyle w:val="a3"/>
        <w:numPr>
          <w:ilvl w:val="0"/>
          <w:numId w:val="5"/>
        </w:numPr>
        <w:spacing w:after="0" w:line="360" w:lineRule="auto"/>
        <w:rPr>
          <w:rFonts w:cs="David"/>
          <w:b/>
          <w:bCs/>
          <w:sz w:val="24"/>
          <w:szCs w:val="24"/>
        </w:rPr>
      </w:pPr>
      <w:r w:rsidRPr="00A37E97">
        <w:rPr>
          <w:rFonts w:ascii="Times New Roman" w:hAnsi="Times New Roman" w:cs="David" w:hint="eastAsia"/>
          <w:b/>
          <w:bCs/>
          <w:sz w:val="24"/>
          <w:szCs w:val="24"/>
          <w:u w:val="single"/>
          <w:rtl/>
        </w:rPr>
        <w:t>פ</w:t>
      </w:r>
      <w:r w:rsidR="003B13D3" w:rsidRPr="00A37E97">
        <w:rPr>
          <w:rFonts w:cs="David" w:hint="eastAsia"/>
          <w:b/>
          <w:bCs/>
          <w:sz w:val="24"/>
          <w:szCs w:val="24"/>
          <w:u w:val="single"/>
          <w:rtl/>
        </w:rPr>
        <w:t>ורמט</w:t>
      </w:r>
      <w:r w:rsidR="003B13D3" w:rsidRPr="00A37E97">
        <w:rPr>
          <w:rFonts w:cs="David"/>
          <w:b/>
          <w:bCs/>
          <w:sz w:val="24"/>
          <w:szCs w:val="24"/>
          <w:u w:val="single"/>
          <w:rtl/>
        </w:rPr>
        <w:t xml:space="preserve"> </w:t>
      </w:r>
      <w:r w:rsidR="00201052" w:rsidRPr="00A37E97">
        <w:rPr>
          <w:rFonts w:cs="David" w:hint="eastAsia"/>
          <w:b/>
          <w:bCs/>
          <w:sz w:val="24"/>
          <w:szCs w:val="24"/>
          <w:u w:val="single"/>
          <w:rtl/>
        </w:rPr>
        <w:t>הודעה</w:t>
      </w:r>
      <w:r w:rsidR="00201052" w:rsidRPr="00A37E97">
        <w:rPr>
          <w:rFonts w:cs="David"/>
          <w:b/>
          <w:bCs/>
          <w:sz w:val="24"/>
          <w:szCs w:val="24"/>
          <w:u w:val="single"/>
          <w:rtl/>
        </w:rPr>
        <w:t xml:space="preserve"> </w:t>
      </w:r>
      <w:r w:rsidR="003B13D3" w:rsidRPr="00A37E97">
        <w:rPr>
          <w:rFonts w:cs="David" w:hint="eastAsia"/>
          <w:b/>
          <w:bCs/>
          <w:sz w:val="24"/>
          <w:szCs w:val="24"/>
          <w:u w:val="single"/>
          <w:rtl/>
        </w:rPr>
        <w:t>מידי</w:t>
      </w:r>
      <w:r w:rsidR="00201052" w:rsidRPr="00A37E97">
        <w:rPr>
          <w:rFonts w:cs="David" w:hint="eastAsia"/>
          <w:b/>
          <w:bCs/>
          <w:sz w:val="24"/>
          <w:szCs w:val="24"/>
          <w:u w:val="single"/>
          <w:rtl/>
        </w:rPr>
        <w:t>ת</w:t>
      </w:r>
      <w:r w:rsidR="003B13D3" w:rsidRPr="00A37E97">
        <w:rPr>
          <w:rFonts w:cs="David"/>
          <w:b/>
          <w:bCs/>
          <w:sz w:val="24"/>
          <w:szCs w:val="24"/>
          <w:u w:val="single"/>
          <w:rtl/>
        </w:rPr>
        <w:t xml:space="preserve"> (</w:t>
      </w:r>
      <w:r w:rsidR="00201052" w:rsidRPr="00A37E97">
        <w:rPr>
          <w:rFonts w:cs="David" w:hint="eastAsia"/>
          <w:b/>
          <w:bCs/>
          <w:sz w:val="24"/>
          <w:szCs w:val="24"/>
          <w:u w:val="single"/>
          <w:rtl/>
        </w:rPr>
        <w:t>מתוך</w:t>
      </w:r>
      <w:r w:rsidR="003B13D3" w:rsidRPr="00A37E97">
        <w:rPr>
          <w:rFonts w:cs="David"/>
          <w:b/>
          <w:bCs/>
          <w:sz w:val="24"/>
          <w:szCs w:val="24"/>
          <w:u w:val="single"/>
          <w:rtl/>
        </w:rPr>
        <w:t xml:space="preserve"> </w:t>
      </w:r>
      <w:r w:rsidR="008E2D33" w:rsidRPr="00A37E97">
        <w:rPr>
          <w:rFonts w:cs="David"/>
          <w:b/>
          <w:bCs/>
          <w:sz w:val="24"/>
          <w:szCs w:val="24"/>
          <w:u w:val="single"/>
          <w:rtl/>
        </w:rPr>
        <w:t>"</w:t>
      </w:r>
      <w:r w:rsidR="003B13D3" w:rsidRPr="00A37E97">
        <w:rPr>
          <w:rFonts w:cs="David" w:hint="eastAsia"/>
          <w:b/>
          <w:bCs/>
          <w:sz w:val="24"/>
          <w:szCs w:val="24"/>
          <w:u w:val="single"/>
          <w:rtl/>
        </w:rPr>
        <w:t>תבנית</w:t>
      </w:r>
      <w:r w:rsidR="003B13D3" w:rsidRPr="00A37E97">
        <w:rPr>
          <w:rFonts w:cs="David"/>
          <w:b/>
          <w:bCs/>
          <w:sz w:val="24"/>
          <w:szCs w:val="24"/>
          <w:u w:val="single"/>
          <w:rtl/>
        </w:rPr>
        <w:t xml:space="preserve"> תיק </w:t>
      </w:r>
      <w:r w:rsidR="003B13D3" w:rsidRPr="00A37E97">
        <w:rPr>
          <w:rFonts w:cs="David" w:hint="eastAsia"/>
          <w:b/>
          <w:bCs/>
          <w:sz w:val="24"/>
          <w:szCs w:val="24"/>
          <w:u w:val="single"/>
          <w:rtl/>
        </w:rPr>
        <w:t>מפעל</w:t>
      </w:r>
      <w:r w:rsidR="003B13D3" w:rsidRPr="00A37E97">
        <w:rPr>
          <w:rFonts w:cs="David"/>
          <w:b/>
          <w:bCs/>
          <w:sz w:val="24"/>
          <w:szCs w:val="24"/>
          <w:u w:val="single"/>
          <w:rtl/>
        </w:rPr>
        <w:t>"</w:t>
      </w:r>
      <w:r w:rsidR="008E2D33" w:rsidRPr="00A37E97">
        <w:rPr>
          <w:rFonts w:cs="David"/>
          <w:b/>
          <w:bCs/>
          <w:sz w:val="24"/>
          <w:szCs w:val="24"/>
          <w:u w:val="single"/>
          <w:rtl/>
        </w:rPr>
        <w:t xml:space="preserve"> מ-2016</w:t>
      </w:r>
      <w:r w:rsidR="003B13D3" w:rsidRPr="00A37E97">
        <w:rPr>
          <w:rFonts w:cs="David"/>
          <w:b/>
          <w:bCs/>
          <w:sz w:val="24"/>
          <w:szCs w:val="24"/>
          <w:u w:val="single"/>
          <w:rtl/>
        </w:rPr>
        <w:t>)</w:t>
      </w:r>
      <w:r w:rsidR="009E7866">
        <w:rPr>
          <w:rFonts w:cs="David" w:hint="cs"/>
          <w:b/>
          <w:bCs/>
          <w:sz w:val="24"/>
          <w:szCs w:val="24"/>
          <w:rtl/>
        </w:rPr>
        <w:t>:</w:t>
      </w:r>
    </w:p>
    <w:tbl>
      <w:tblPr>
        <w:bidiVisual/>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4395"/>
      </w:tblGrid>
      <w:tr w:rsidR="003B13D3" w:rsidRPr="00D567B8" w14:paraId="3CBD64F7" w14:textId="77777777" w:rsidTr="00F516F8">
        <w:trPr>
          <w:jc w:val="center"/>
        </w:trPr>
        <w:tc>
          <w:tcPr>
            <w:tcW w:w="2976" w:type="dxa"/>
          </w:tcPr>
          <w:p w14:paraId="4A273A99" w14:textId="77777777" w:rsidR="003B13D3" w:rsidRPr="00D567B8" w:rsidRDefault="003B13D3" w:rsidP="00244FD4">
            <w:pPr>
              <w:spacing w:after="0" w:line="360" w:lineRule="auto"/>
              <w:jc w:val="center"/>
              <w:rPr>
                <w:rFonts w:cs="David"/>
                <w:b/>
                <w:bCs/>
                <w:sz w:val="24"/>
                <w:szCs w:val="24"/>
                <w:rtl/>
              </w:rPr>
            </w:pPr>
            <w:r w:rsidRPr="00D567B8">
              <w:rPr>
                <w:rFonts w:cs="David" w:hint="cs"/>
                <w:b/>
                <w:bCs/>
                <w:sz w:val="24"/>
                <w:szCs w:val="24"/>
                <w:rtl/>
              </w:rPr>
              <w:t>נושא הדיווח</w:t>
            </w:r>
          </w:p>
        </w:tc>
        <w:tc>
          <w:tcPr>
            <w:tcW w:w="4395" w:type="dxa"/>
          </w:tcPr>
          <w:p w14:paraId="5DFFE33C" w14:textId="77777777" w:rsidR="003B13D3" w:rsidRPr="00D567B8" w:rsidRDefault="003B13D3" w:rsidP="00244FD4">
            <w:pPr>
              <w:spacing w:after="0" w:line="360" w:lineRule="auto"/>
              <w:jc w:val="center"/>
              <w:rPr>
                <w:rFonts w:cs="David"/>
                <w:b/>
                <w:bCs/>
                <w:sz w:val="24"/>
                <w:szCs w:val="24"/>
                <w:rtl/>
              </w:rPr>
            </w:pPr>
            <w:r w:rsidRPr="00D567B8">
              <w:rPr>
                <w:rFonts w:cs="David" w:hint="cs"/>
                <w:b/>
                <w:bCs/>
                <w:sz w:val="24"/>
                <w:szCs w:val="24"/>
                <w:rtl/>
              </w:rPr>
              <w:t>התוכן</w:t>
            </w:r>
          </w:p>
        </w:tc>
      </w:tr>
      <w:tr w:rsidR="003B13D3" w:rsidRPr="00D567B8" w14:paraId="367D7936" w14:textId="77777777" w:rsidTr="00F516F8">
        <w:trPr>
          <w:jc w:val="center"/>
        </w:trPr>
        <w:tc>
          <w:tcPr>
            <w:tcW w:w="2976" w:type="dxa"/>
          </w:tcPr>
          <w:p w14:paraId="48D72E59" w14:textId="77777777" w:rsidR="003B13D3" w:rsidRPr="00D567B8" w:rsidRDefault="003B13D3" w:rsidP="00244FD4">
            <w:pPr>
              <w:spacing w:after="0" w:line="360" w:lineRule="auto"/>
              <w:rPr>
                <w:rFonts w:cs="David"/>
                <w:sz w:val="24"/>
                <w:szCs w:val="24"/>
              </w:rPr>
            </w:pPr>
            <w:r w:rsidRPr="00D567B8">
              <w:rPr>
                <w:rFonts w:cs="David" w:hint="cs"/>
                <w:sz w:val="24"/>
                <w:szCs w:val="24"/>
                <w:rtl/>
              </w:rPr>
              <w:t>מועד קרות האירוע, משך הזמן שחלף עד הגילוי והדיווח הראשוני</w:t>
            </w:r>
          </w:p>
        </w:tc>
        <w:tc>
          <w:tcPr>
            <w:tcW w:w="4395" w:type="dxa"/>
          </w:tcPr>
          <w:p w14:paraId="0219E547" w14:textId="77777777" w:rsidR="003B13D3" w:rsidRPr="00D567B8" w:rsidRDefault="003B13D3" w:rsidP="00244FD4">
            <w:pPr>
              <w:spacing w:after="0" w:line="360" w:lineRule="auto"/>
              <w:rPr>
                <w:rFonts w:cs="David"/>
                <w:sz w:val="24"/>
                <w:szCs w:val="24"/>
                <w:rtl/>
              </w:rPr>
            </w:pPr>
            <w:r w:rsidRPr="00D567B8">
              <w:rPr>
                <w:rFonts w:cs="David" w:hint="cs"/>
                <w:sz w:val="24"/>
                <w:szCs w:val="24"/>
                <w:rtl/>
              </w:rPr>
              <w:t>תאריך, שעה משוערת בה החל האירוע, ומשכו</w:t>
            </w:r>
          </w:p>
        </w:tc>
      </w:tr>
      <w:tr w:rsidR="003B13D3" w:rsidRPr="00D567B8" w14:paraId="727D4C7C" w14:textId="77777777" w:rsidTr="00F516F8">
        <w:trPr>
          <w:jc w:val="center"/>
        </w:trPr>
        <w:tc>
          <w:tcPr>
            <w:tcW w:w="2976" w:type="dxa"/>
          </w:tcPr>
          <w:p w14:paraId="069FCABD" w14:textId="77777777" w:rsidR="003B13D3" w:rsidRPr="00D567B8" w:rsidRDefault="003B13D3" w:rsidP="00244FD4">
            <w:pPr>
              <w:spacing w:after="0" w:line="360" w:lineRule="auto"/>
              <w:rPr>
                <w:rFonts w:cs="David"/>
                <w:sz w:val="24"/>
                <w:szCs w:val="24"/>
              </w:rPr>
            </w:pPr>
            <w:r w:rsidRPr="00D567B8">
              <w:rPr>
                <w:rFonts w:cs="David" w:hint="cs"/>
                <w:sz w:val="24"/>
                <w:szCs w:val="24"/>
                <w:rtl/>
              </w:rPr>
              <w:lastRenderedPageBreak/>
              <w:t>מיקום האירוע</w:t>
            </w:r>
            <w:r>
              <w:rPr>
                <w:rFonts w:cs="David" w:hint="cs"/>
                <w:sz w:val="24"/>
                <w:szCs w:val="24"/>
                <w:rtl/>
              </w:rPr>
              <w:t xml:space="preserve"> </w:t>
            </w:r>
          </w:p>
        </w:tc>
        <w:tc>
          <w:tcPr>
            <w:tcW w:w="4395" w:type="dxa"/>
          </w:tcPr>
          <w:p w14:paraId="3B316F08" w14:textId="77777777" w:rsidR="003B13D3" w:rsidRPr="00D567B8" w:rsidRDefault="003B13D3" w:rsidP="00244FD4">
            <w:pPr>
              <w:spacing w:after="0" w:line="360" w:lineRule="auto"/>
              <w:rPr>
                <w:rFonts w:cs="David"/>
                <w:sz w:val="24"/>
                <w:szCs w:val="24"/>
                <w:rtl/>
              </w:rPr>
            </w:pPr>
            <w:r w:rsidRPr="00D567B8">
              <w:rPr>
                <w:rFonts w:cs="David" w:hint="cs"/>
                <w:sz w:val="24"/>
                <w:szCs w:val="24"/>
                <w:rtl/>
              </w:rPr>
              <w:t>שם או מספר מבנה בו מתרחש האירוע, או מיקומו היחסי של האירוע</w:t>
            </w:r>
            <w:r>
              <w:rPr>
                <w:rFonts w:cs="David" w:hint="cs"/>
                <w:sz w:val="24"/>
                <w:szCs w:val="24"/>
                <w:rtl/>
              </w:rPr>
              <w:t xml:space="preserve"> </w:t>
            </w:r>
            <w:r w:rsidRPr="00D567B8">
              <w:rPr>
                <w:rFonts w:cs="David" w:hint="cs"/>
                <w:sz w:val="24"/>
                <w:szCs w:val="24"/>
                <w:rtl/>
              </w:rPr>
              <w:t>ביחס למוסר הד</w:t>
            </w:r>
            <w:r>
              <w:rPr>
                <w:rFonts w:cs="David" w:hint="cs"/>
                <w:sz w:val="24"/>
                <w:szCs w:val="24"/>
                <w:rtl/>
              </w:rPr>
              <w:t>י</w:t>
            </w:r>
            <w:r w:rsidRPr="00D567B8">
              <w:rPr>
                <w:rFonts w:cs="David" w:hint="cs"/>
                <w:sz w:val="24"/>
                <w:szCs w:val="24"/>
                <w:rtl/>
              </w:rPr>
              <w:t>ווח</w:t>
            </w:r>
          </w:p>
        </w:tc>
      </w:tr>
      <w:tr w:rsidR="003B13D3" w:rsidRPr="00D567B8" w14:paraId="1440AE18" w14:textId="77777777" w:rsidTr="00F516F8">
        <w:trPr>
          <w:jc w:val="center"/>
        </w:trPr>
        <w:tc>
          <w:tcPr>
            <w:tcW w:w="2976" w:type="dxa"/>
          </w:tcPr>
          <w:p w14:paraId="4BEC354B" w14:textId="77777777" w:rsidR="003B13D3" w:rsidRPr="00D567B8" w:rsidRDefault="003B13D3" w:rsidP="00244FD4">
            <w:pPr>
              <w:spacing w:after="0" w:line="360" w:lineRule="auto"/>
              <w:rPr>
                <w:rFonts w:cs="David"/>
                <w:sz w:val="24"/>
                <w:szCs w:val="24"/>
              </w:rPr>
            </w:pPr>
            <w:r w:rsidRPr="00D567B8">
              <w:rPr>
                <w:rFonts w:cs="David" w:hint="cs"/>
                <w:sz w:val="24"/>
                <w:szCs w:val="24"/>
                <w:rtl/>
              </w:rPr>
              <w:t>החומר המעורב באירוע ומידע מרבי ככל הניתן</w:t>
            </w:r>
          </w:p>
        </w:tc>
        <w:tc>
          <w:tcPr>
            <w:tcW w:w="4395" w:type="dxa"/>
          </w:tcPr>
          <w:p w14:paraId="3FC56F03" w14:textId="77777777" w:rsidR="003B13D3" w:rsidRPr="00D567B8" w:rsidRDefault="003B13D3" w:rsidP="00244FD4">
            <w:pPr>
              <w:spacing w:after="0" w:line="360" w:lineRule="auto"/>
              <w:rPr>
                <w:rFonts w:cs="David"/>
                <w:sz w:val="24"/>
                <w:szCs w:val="24"/>
                <w:rtl/>
              </w:rPr>
            </w:pPr>
            <w:r w:rsidRPr="00D567B8">
              <w:rPr>
                <w:rFonts w:cs="David" w:hint="cs"/>
                <w:sz w:val="24"/>
                <w:szCs w:val="24"/>
                <w:rtl/>
              </w:rPr>
              <w:t>שם מסחרי, שם כימי, מספר או"ם, קוד פעולת חירום, כמות משוערת</w:t>
            </w:r>
          </w:p>
        </w:tc>
      </w:tr>
      <w:tr w:rsidR="003B13D3" w:rsidRPr="00D567B8" w14:paraId="20E38193" w14:textId="77777777" w:rsidTr="00F516F8">
        <w:trPr>
          <w:jc w:val="center"/>
        </w:trPr>
        <w:tc>
          <w:tcPr>
            <w:tcW w:w="2976" w:type="dxa"/>
          </w:tcPr>
          <w:p w14:paraId="106386B2" w14:textId="77777777" w:rsidR="003B13D3" w:rsidRPr="00D567B8" w:rsidRDefault="003B13D3" w:rsidP="00244FD4">
            <w:pPr>
              <w:spacing w:after="0" w:line="360" w:lineRule="auto"/>
              <w:rPr>
                <w:rFonts w:cs="David"/>
                <w:sz w:val="24"/>
                <w:szCs w:val="24"/>
              </w:rPr>
            </w:pPr>
            <w:r w:rsidRPr="00D567B8">
              <w:rPr>
                <w:rFonts w:cs="David" w:hint="cs"/>
                <w:sz w:val="24"/>
                <w:szCs w:val="24"/>
                <w:rtl/>
              </w:rPr>
              <w:t>תיאור האירוע על פי הנראה לעין</w:t>
            </w:r>
          </w:p>
        </w:tc>
        <w:tc>
          <w:tcPr>
            <w:tcW w:w="4395" w:type="dxa"/>
          </w:tcPr>
          <w:p w14:paraId="55330213" w14:textId="77777777" w:rsidR="003B13D3" w:rsidRPr="00D567B8" w:rsidRDefault="003B13D3" w:rsidP="00244FD4">
            <w:pPr>
              <w:spacing w:after="0" w:line="360" w:lineRule="auto"/>
              <w:rPr>
                <w:rFonts w:cs="David"/>
                <w:sz w:val="24"/>
                <w:szCs w:val="24"/>
                <w:rtl/>
              </w:rPr>
            </w:pPr>
            <w:r w:rsidRPr="00D567B8">
              <w:rPr>
                <w:rFonts w:cs="David" w:hint="cs"/>
                <w:sz w:val="24"/>
                <w:szCs w:val="24"/>
                <w:rtl/>
              </w:rPr>
              <w:t xml:space="preserve">שפך, דליפה, שריפה, </w:t>
            </w:r>
            <w:r>
              <w:rPr>
                <w:rFonts w:cs="David" w:hint="cs"/>
                <w:sz w:val="24"/>
                <w:szCs w:val="24"/>
                <w:rtl/>
              </w:rPr>
              <w:t xml:space="preserve">ריאקציה כימית בין חומרים, </w:t>
            </w:r>
            <w:r w:rsidRPr="00D567B8">
              <w:rPr>
                <w:rFonts w:cs="David" w:hint="cs"/>
                <w:sz w:val="24"/>
                <w:szCs w:val="24"/>
                <w:rtl/>
              </w:rPr>
              <w:t>עשן, רעשי פיצוץ, היווצרות ענן של חומר וכדומה.</w:t>
            </w:r>
            <w:r>
              <w:rPr>
                <w:rFonts w:cs="David" w:hint="cs"/>
                <w:sz w:val="24"/>
                <w:szCs w:val="24"/>
                <w:rtl/>
              </w:rPr>
              <w:t xml:space="preserve"> </w:t>
            </w:r>
            <w:r w:rsidR="00746446">
              <w:rPr>
                <w:rFonts w:cs="David" w:hint="cs"/>
                <w:sz w:val="24"/>
                <w:szCs w:val="24"/>
                <w:rtl/>
              </w:rPr>
              <w:t>חריגה של החומר</w:t>
            </w:r>
            <w:r>
              <w:rPr>
                <w:rFonts w:cs="David" w:hint="cs"/>
                <w:sz w:val="24"/>
                <w:szCs w:val="24"/>
                <w:rtl/>
              </w:rPr>
              <w:t xml:space="preserve"> אל מחוץ לגבולות המפעל</w:t>
            </w:r>
            <w:r w:rsidR="00746446">
              <w:rPr>
                <w:rFonts w:cs="David" w:hint="cs"/>
                <w:sz w:val="24"/>
                <w:szCs w:val="24"/>
                <w:rtl/>
              </w:rPr>
              <w:t>.</w:t>
            </w:r>
          </w:p>
        </w:tc>
      </w:tr>
      <w:tr w:rsidR="003B13D3" w:rsidRPr="00D567B8" w14:paraId="742A6865" w14:textId="77777777" w:rsidTr="00F516F8">
        <w:trPr>
          <w:jc w:val="center"/>
        </w:trPr>
        <w:tc>
          <w:tcPr>
            <w:tcW w:w="2976" w:type="dxa"/>
          </w:tcPr>
          <w:p w14:paraId="52EEA2BE" w14:textId="77777777" w:rsidR="003B13D3" w:rsidRPr="00D567B8" w:rsidRDefault="003B13D3" w:rsidP="00244FD4">
            <w:pPr>
              <w:spacing w:after="0" w:line="360" w:lineRule="auto"/>
              <w:rPr>
                <w:rFonts w:cs="David"/>
                <w:sz w:val="24"/>
                <w:szCs w:val="24"/>
                <w:rtl/>
              </w:rPr>
            </w:pPr>
            <w:r>
              <w:rPr>
                <w:rFonts w:cs="David" w:hint="cs"/>
                <w:sz w:val="24"/>
                <w:szCs w:val="24"/>
                <w:rtl/>
              </w:rPr>
              <w:t>סוג התקלה</w:t>
            </w:r>
            <w:r w:rsidR="00746446">
              <w:rPr>
                <w:rFonts w:cs="David" w:hint="cs"/>
                <w:sz w:val="24"/>
                <w:szCs w:val="24"/>
                <w:rtl/>
              </w:rPr>
              <w:t xml:space="preserve"> ו</w:t>
            </w:r>
            <w:r>
              <w:rPr>
                <w:rFonts w:cs="David" w:hint="cs"/>
                <w:sz w:val="24"/>
                <w:szCs w:val="24"/>
                <w:rtl/>
              </w:rPr>
              <w:t xml:space="preserve">מקור הכשל </w:t>
            </w:r>
          </w:p>
        </w:tc>
        <w:tc>
          <w:tcPr>
            <w:tcW w:w="4395" w:type="dxa"/>
          </w:tcPr>
          <w:p w14:paraId="27E631A9" w14:textId="77777777" w:rsidR="00746446" w:rsidRDefault="00746446" w:rsidP="00244FD4">
            <w:pPr>
              <w:spacing w:after="0" w:line="360" w:lineRule="auto"/>
              <w:rPr>
                <w:rFonts w:cs="David"/>
                <w:sz w:val="24"/>
                <w:szCs w:val="24"/>
                <w:rtl/>
              </w:rPr>
            </w:pPr>
            <w:r>
              <w:rPr>
                <w:rFonts w:cs="David" w:hint="cs"/>
                <w:sz w:val="24"/>
                <w:szCs w:val="24"/>
                <w:rtl/>
              </w:rPr>
              <w:t>המידע העדכני ביותר</w:t>
            </w:r>
            <w:r w:rsidRPr="00D567B8">
              <w:rPr>
                <w:rFonts w:cs="David" w:hint="cs"/>
                <w:sz w:val="24"/>
                <w:szCs w:val="24"/>
                <w:rtl/>
              </w:rPr>
              <w:t xml:space="preserve"> </w:t>
            </w:r>
            <w:r>
              <w:rPr>
                <w:rFonts w:cs="David" w:hint="cs"/>
                <w:sz w:val="24"/>
                <w:szCs w:val="24"/>
                <w:rtl/>
              </w:rPr>
              <w:t xml:space="preserve">המצוי בידי </w:t>
            </w:r>
            <w:r w:rsidRPr="00D567B8">
              <w:rPr>
                <w:rFonts w:cs="David" w:hint="cs"/>
                <w:sz w:val="24"/>
                <w:szCs w:val="24"/>
                <w:rtl/>
              </w:rPr>
              <w:t>המדווח</w:t>
            </w:r>
            <w:r w:rsidR="00223256">
              <w:rPr>
                <w:rFonts w:cs="David" w:hint="cs"/>
                <w:sz w:val="24"/>
                <w:szCs w:val="24"/>
                <w:rtl/>
              </w:rPr>
              <w:t>/ת</w:t>
            </w:r>
            <w:r w:rsidRPr="00D567B8">
              <w:rPr>
                <w:rFonts w:cs="David" w:hint="cs"/>
                <w:sz w:val="24"/>
                <w:szCs w:val="24"/>
                <w:rtl/>
              </w:rPr>
              <w:t>.</w:t>
            </w:r>
            <w:r>
              <w:rPr>
                <w:rFonts w:cs="David" w:hint="cs"/>
                <w:sz w:val="24"/>
                <w:szCs w:val="24"/>
                <w:rtl/>
              </w:rPr>
              <w:t xml:space="preserve"> </w:t>
            </w:r>
          </w:p>
          <w:p w14:paraId="450BE3AE" w14:textId="77777777" w:rsidR="003B13D3" w:rsidRPr="00D567B8" w:rsidRDefault="00746446" w:rsidP="00244FD4">
            <w:pPr>
              <w:spacing w:after="0" w:line="360" w:lineRule="auto"/>
              <w:rPr>
                <w:rFonts w:cs="David"/>
                <w:sz w:val="24"/>
                <w:szCs w:val="24"/>
                <w:rtl/>
              </w:rPr>
            </w:pPr>
            <w:r>
              <w:rPr>
                <w:rFonts w:cs="David" w:hint="cs"/>
                <w:sz w:val="24"/>
                <w:szCs w:val="24"/>
                <w:rtl/>
              </w:rPr>
              <w:t>דוגמאות לכשלים:</w:t>
            </w:r>
            <w:r w:rsidR="003B13D3">
              <w:rPr>
                <w:rFonts w:cs="David" w:hint="cs"/>
                <w:sz w:val="24"/>
                <w:szCs w:val="24"/>
                <w:rtl/>
              </w:rPr>
              <w:t xml:space="preserve"> כשל טכני</w:t>
            </w:r>
            <w:r>
              <w:rPr>
                <w:rFonts w:cs="David" w:hint="cs"/>
                <w:sz w:val="24"/>
                <w:szCs w:val="24"/>
                <w:rtl/>
              </w:rPr>
              <w:t xml:space="preserve"> </w:t>
            </w:r>
            <w:r w:rsidR="003B13D3">
              <w:rPr>
                <w:rFonts w:cs="David" w:hint="cs"/>
                <w:sz w:val="24"/>
                <w:szCs w:val="24"/>
                <w:rtl/>
              </w:rPr>
              <w:t>- קריעת אטם</w:t>
            </w:r>
            <w:r>
              <w:rPr>
                <w:rFonts w:cs="David" w:hint="cs"/>
                <w:sz w:val="24"/>
                <w:szCs w:val="24"/>
                <w:rtl/>
              </w:rPr>
              <w:t>;</w:t>
            </w:r>
            <w:r w:rsidR="003B13D3">
              <w:rPr>
                <w:rFonts w:cs="David" w:hint="cs"/>
                <w:sz w:val="24"/>
                <w:szCs w:val="24"/>
                <w:rtl/>
              </w:rPr>
              <w:t xml:space="preserve"> כשל אנושי</w:t>
            </w:r>
            <w:r>
              <w:rPr>
                <w:rFonts w:cs="David" w:hint="cs"/>
                <w:sz w:val="24"/>
                <w:szCs w:val="24"/>
              </w:rPr>
              <w:t xml:space="preserve"> </w:t>
            </w:r>
            <w:r w:rsidR="003B13D3">
              <w:rPr>
                <w:rFonts w:cs="David" w:hint="cs"/>
                <w:sz w:val="24"/>
                <w:szCs w:val="24"/>
                <w:rtl/>
              </w:rPr>
              <w:t>- אי סגירת ברז</w:t>
            </w:r>
            <w:r>
              <w:rPr>
                <w:rFonts w:cs="David" w:hint="cs"/>
                <w:sz w:val="24"/>
                <w:szCs w:val="24"/>
                <w:rtl/>
              </w:rPr>
              <w:t>.</w:t>
            </w:r>
            <w:r w:rsidR="003B13D3">
              <w:rPr>
                <w:rFonts w:cs="David" w:hint="cs"/>
                <w:sz w:val="24"/>
                <w:szCs w:val="24"/>
                <w:rtl/>
              </w:rPr>
              <w:t xml:space="preserve"> </w:t>
            </w:r>
          </w:p>
        </w:tc>
      </w:tr>
      <w:tr w:rsidR="003B13D3" w:rsidRPr="00D567B8" w14:paraId="0B2C839E" w14:textId="77777777" w:rsidTr="00F516F8">
        <w:trPr>
          <w:jc w:val="center"/>
        </w:trPr>
        <w:tc>
          <w:tcPr>
            <w:tcW w:w="2976" w:type="dxa"/>
          </w:tcPr>
          <w:p w14:paraId="19F3D0E5" w14:textId="77777777" w:rsidR="003B13D3" w:rsidRPr="00D567B8" w:rsidRDefault="003B13D3" w:rsidP="00244FD4">
            <w:pPr>
              <w:spacing w:after="0" w:line="360" w:lineRule="auto"/>
              <w:rPr>
                <w:rFonts w:cs="David"/>
                <w:sz w:val="24"/>
                <w:szCs w:val="24"/>
              </w:rPr>
            </w:pPr>
            <w:r w:rsidRPr="00D567B8">
              <w:rPr>
                <w:rFonts w:cs="David" w:hint="cs"/>
                <w:sz w:val="24"/>
                <w:szCs w:val="24"/>
                <w:rtl/>
              </w:rPr>
              <w:t>מספר נפגעים, ככל שישנם, מיקומם ומצבם.</w:t>
            </w:r>
          </w:p>
        </w:tc>
        <w:tc>
          <w:tcPr>
            <w:tcW w:w="4395" w:type="dxa"/>
          </w:tcPr>
          <w:p w14:paraId="39A1B1BD" w14:textId="77777777" w:rsidR="003B13D3" w:rsidRPr="00D567B8" w:rsidRDefault="00746446" w:rsidP="00244FD4">
            <w:pPr>
              <w:spacing w:after="0" w:line="360" w:lineRule="auto"/>
              <w:rPr>
                <w:rFonts w:cs="David"/>
                <w:sz w:val="24"/>
                <w:szCs w:val="24"/>
                <w:rtl/>
              </w:rPr>
            </w:pPr>
            <w:r>
              <w:rPr>
                <w:rFonts w:cs="David" w:hint="cs"/>
                <w:sz w:val="24"/>
                <w:szCs w:val="24"/>
                <w:rtl/>
              </w:rPr>
              <w:t>המידע העדכני ביותר</w:t>
            </w:r>
            <w:r w:rsidR="003B13D3" w:rsidRPr="00D567B8">
              <w:rPr>
                <w:rFonts w:cs="David" w:hint="cs"/>
                <w:sz w:val="24"/>
                <w:szCs w:val="24"/>
                <w:rtl/>
              </w:rPr>
              <w:t xml:space="preserve"> </w:t>
            </w:r>
            <w:r>
              <w:rPr>
                <w:rFonts w:cs="David" w:hint="cs"/>
                <w:sz w:val="24"/>
                <w:szCs w:val="24"/>
                <w:rtl/>
              </w:rPr>
              <w:t>המצוי בידי</w:t>
            </w:r>
            <w:r w:rsidR="003B13D3" w:rsidRPr="00D567B8">
              <w:rPr>
                <w:rFonts w:cs="David" w:hint="cs"/>
                <w:sz w:val="24"/>
                <w:szCs w:val="24"/>
                <w:rtl/>
              </w:rPr>
              <w:t xml:space="preserve"> המדווח</w:t>
            </w:r>
            <w:r w:rsidR="00223256">
              <w:rPr>
                <w:rFonts w:cs="David" w:hint="cs"/>
                <w:sz w:val="24"/>
                <w:szCs w:val="24"/>
                <w:rtl/>
              </w:rPr>
              <w:t>/ת</w:t>
            </w:r>
            <w:r w:rsidR="003B13D3" w:rsidRPr="00D567B8">
              <w:rPr>
                <w:rFonts w:cs="David" w:hint="cs"/>
                <w:sz w:val="24"/>
                <w:szCs w:val="24"/>
                <w:rtl/>
              </w:rPr>
              <w:t>.</w:t>
            </w:r>
          </w:p>
        </w:tc>
      </w:tr>
    </w:tbl>
    <w:p w14:paraId="1CAAA3DD" w14:textId="77777777" w:rsidR="00B66305" w:rsidRPr="00B66305" w:rsidRDefault="00B66305" w:rsidP="00B66305">
      <w:pPr>
        <w:pStyle w:val="a3"/>
        <w:autoSpaceDE w:val="0"/>
        <w:autoSpaceDN w:val="0"/>
        <w:adjustRightInd w:val="0"/>
        <w:spacing w:after="0" w:line="360" w:lineRule="auto"/>
        <w:contextualSpacing w:val="0"/>
        <w:jc w:val="both"/>
        <w:rPr>
          <w:rFonts w:cs="David"/>
          <w:sz w:val="24"/>
          <w:szCs w:val="24"/>
        </w:rPr>
      </w:pPr>
    </w:p>
    <w:p w14:paraId="45C203B6" w14:textId="13C8E29F" w:rsidR="003B13D3" w:rsidRDefault="003C0494" w:rsidP="00667B8E">
      <w:pPr>
        <w:pStyle w:val="a3"/>
        <w:numPr>
          <w:ilvl w:val="0"/>
          <w:numId w:val="5"/>
        </w:numPr>
        <w:autoSpaceDE w:val="0"/>
        <w:autoSpaceDN w:val="0"/>
        <w:adjustRightInd w:val="0"/>
        <w:spacing w:after="0" w:line="360" w:lineRule="auto"/>
        <w:ind w:left="714" w:hanging="357"/>
        <w:contextualSpacing w:val="0"/>
        <w:jc w:val="both"/>
        <w:rPr>
          <w:rFonts w:cs="David"/>
          <w:sz w:val="24"/>
          <w:szCs w:val="24"/>
        </w:rPr>
      </w:pPr>
      <w:r>
        <w:rPr>
          <w:rFonts w:ascii="Times New Roman" w:hAnsi="Times New Roman" w:cs="David" w:hint="cs"/>
          <w:b/>
          <w:bCs/>
          <w:sz w:val="24"/>
          <w:szCs w:val="24"/>
          <w:rtl/>
        </w:rPr>
        <w:t>התרחשויות שאין בהן צורך בדיווח מידי</w:t>
      </w:r>
      <w:r w:rsidR="007427AF">
        <w:rPr>
          <w:rFonts w:cs="David" w:hint="cs"/>
          <w:sz w:val="24"/>
          <w:szCs w:val="24"/>
          <w:rtl/>
        </w:rPr>
        <w:t>, אך נדרשות בדיווח למוקד הסביבה תוך 24 שעות</w:t>
      </w:r>
      <w:r>
        <w:rPr>
          <w:rFonts w:cs="David" w:hint="cs"/>
          <w:sz w:val="24"/>
          <w:szCs w:val="24"/>
          <w:rtl/>
        </w:rPr>
        <w:t xml:space="preserve">: </w:t>
      </w:r>
      <w:r w:rsidRPr="00AE3C09">
        <w:rPr>
          <w:rFonts w:cs="David" w:hint="cs"/>
          <w:sz w:val="24"/>
          <w:szCs w:val="24"/>
          <w:rtl/>
        </w:rPr>
        <w:t>התרחשויות בלתי מבוקרות או תאונ</w:t>
      </w:r>
      <w:r>
        <w:rPr>
          <w:rFonts w:cs="David" w:hint="cs"/>
          <w:sz w:val="24"/>
          <w:szCs w:val="24"/>
          <w:rtl/>
        </w:rPr>
        <w:t>ות</w:t>
      </w:r>
      <w:r w:rsidRPr="00AE3C09">
        <w:rPr>
          <w:rFonts w:cs="David" w:hint="cs"/>
          <w:sz w:val="24"/>
          <w:szCs w:val="24"/>
          <w:rtl/>
        </w:rPr>
        <w:t xml:space="preserve"> שמעורב בהן חומר מסוכן אך </w:t>
      </w:r>
      <w:r w:rsidR="00C931A4">
        <w:rPr>
          <w:rFonts w:cs="David" w:hint="cs"/>
          <w:sz w:val="24"/>
          <w:szCs w:val="24"/>
          <w:rtl/>
        </w:rPr>
        <w:t>שלא מתקיים בהן</w:t>
      </w:r>
      <w:r w:rsidRPr="00AE3C09">
        <w:rPr>
          <w:rFonts w:cs="David" w:hint="cs"/>
          <w:sz w:val="24"/>
          <w:szCs w:val="24"/>
          <w:rtl/>
        </w:rPr>
        <w:t xml:space="preserve"> אף אחד מהקריטריונים</w:t>
      </w:r>
      <w:r>
        <w:rPr>
          <w:rFonts w:cs="David" w:hint="cs"/>
          <w:sz w:val="24"/>
          <w:szCs w:val="24"/>
          <w:rtl/>
        </w:rPr>
        <w:t xml:space="preserve"> המנויים לעיל</w:t>
      </w:r>
      <w:r w:rsidR="00C931A4">
        <w:rPr>
          <w:rFonts w:cs="David" w:hint="cs"/>
          <w:sz w:val="24"/>
          <w:szCs w:val="24"/>
          <w:rtl/>
        </w:rPr>
        <w:t>,</w:t>
      </w:r>
      <w:r w:rsidRPr="00AE3C09">
        <w:rPr>
          <w:rFonts w:cs="David" w:hint="cs"/>
          <w:sz w:val="24"/>
          <w:szCs w:val="24"/>
          <w:rtl/>
        </w:rPr>
        <w:t xml:space="preserve"> </w:t>
      </w:r>
      <w:r w:rsidR="007427AF">
        <w:rPr>
          <w:rFonts w:cs="David" w:hint="cs"/>
          <w:sz w:val="24"/>
          <w:szCs w:val="24"/>
          <w:rtl/>
        </w:rPr>
        <w:t>ידווחו למוקד הסביבה תוך 24 שעות ממועד ההתרחשות ו</w:t>
      </w:r>
      <w:r w:rsidRPr="00AE3C09">
        <w:rPr>
          <w:rFonts w:cs="David" w:hint="cs"/>
          <w:sz w:val="24"/>
          <w:szCs w:val="24"/>
          <w:rtl/>
        </w:rPr>
        <w:t>יתועדו</w:t>
      </w:r>
      <w:r w:rsidRPr="00AE3C09">
        <w:rPr>
          <w:rFonts w:cs="David"/>
          <w:sz w:val="24"/>
          <w:szCs w:val="24"/>
          <w:rtl/>
        </w:rPr>
        <w:t xml:space="preserve"> ביומן </w:t>
      </w:r>
      <w:r w:rsidRPr="00AE3C09">
        <w:rPr>
          <w:rFonts w:cs="David" w:hint="cs"/>
          <w:sz w:val="24"/>
          <w:szCs w:val="24"/>
          <w:rtl/>
        </w:rPr>
        <w:t>ה</w:t>
      </w:r>
      <w:r w:rsidRPr="00AE3C09">
        <w:rPr>
          <w:rFonts w:cs="David"/>
          <w:sz w:val="24"/>
          <w:szCs w:val="24"/>
          <w:rtl/>
        </w:rPr>
        <w:t>אירועים</w:t>
      </w:r>
      <w:r w:rsidRPr="00AE3C09">
        <w:rPr>
          <w:rFonts w:cs="David" w:hint="cs"/>
          <w:sz w:val="24"/>
          <w:szCs w:val="24"/>
          <w:rtl/>
        </w:rPr>
        <w:t xml:space="preserve"> מיד עם סיום ההתרחשות או התאונה. פירוט ההתרחשויות והתאונות יימסר בדיווח שנתי, וכן על פי דרישה.</w:t>
      </w:r>
      <w:r w:rsidR="007F6DF8">
        <w:rPr>
          <w:rFonts w:cs="David" w:hint="cs"/>
          <w:sz w:val="24"/>
          <w:szCs w:val="24"/>
          <w:rtl/>
        </w:rPr>
        <w:t xml:space="preserve"> נבהיר שככל שההתרחשות או האירוע מחייבים דיווח מידי בהתאם למפורט בחלק ב' למדיניות זו, הדיווח יועבר בנוסף לרישום האירוע ודיווח עליו בדוח השנתי.</w:t>
      </w:r>
    </w:p>
    <w:p w14:paraId="5E3F8DB4" w14:textId="173009DE" w:rsidR="00667B8E" w:rsidRPr="00667B8E" w:rsidRDefault="00667B8E" w:rsidP="00667B8E">
      <w:pPr>
        <w:pStyle w:val="a3"/>
        <w:numPr>
          <w:ilvl w:val="0"/>
          <w:numId w:val="5"/>
        </w:numPr>
        <w:spacing w:line="360" w:lineRule="auto"/>
        <w:ind w:left="714" w:hanging="357"/>
        <w:jc w:val="both"/>
        <w:rPr>
          <w:rFonts w:cs="David"/>
          <w:sz w:val="24"/>
          <w:szCs w:val="24"/>
          <w:rtl/>
        </w:rPr>
      </w:pPr>
      <w:r w:rsidRPr="00667B8E">
        <w:rPr>
          <w:rFonts w:cs="David"/>
          <w:sz w:val="24"/>
          <w:szCs w:val="24"/>
          <w:rtl/>
        </w:rPr>
        <w:t>בחינה תקופתית של הוראות פרק זה לפי סעיף 24 לחוק עקרונות האסדרה, התשפ"ב–2021, תתבצע בתום 10 שנים מיום תחילתן.</w:t>
      </w:r>
    </w:p>
    <w:p w14:paraId="3F15499D" w14:textId="77777777" w:rsidR="003B13D3" w:rsidRPr="00244FD4" w:rsidRDefault="008A6760" w:rsidP="00244FD4">
      <w:pPr>
        <w:pStyle w:val="2"/>
        <w:numPr>
          <w:ilvl w:val="0"/>
          <w:numId w:val="39"/>
        </w:numPr>
        <w:spacing w:before="0" w:line="360" w:lineRule="auto"/>
        <w:ind w:left="423"/>
        <w:rPr>
          <w:rFonts w:cs="David"/>
          <w:color w:val="auto"/>
          <w:sz w:val="28"/>
          <w:szCs w:val="28"/>
          <w:u w:val="single"/>
          <w:rtl/>
        </w:rPr>
      </w:pPr>
      <w:bookmarkStart w:id="4" w:name="_Toc51669117"/>
      <w:r w:rsidRPr="00244FD4">
        <w:rPr>
          <w:rFonts w:cs="David" w:hint="cs"/>
          <w:color w:val="auto"/>
          <w:sz w:val="28"/>
          <w:szCs w:val="28"/>
          <w:u w:val="single"/>
          <w:rtl/>
        </w:rPr>
        <w:t>הודעה מידית</w:t>
      </w:r>
      <w:r w:rsidR="00095F82" w:rsidRPr="00244FD4">
        <w:rPr>
          <w:rFonts w:cs="David" w:hint="cs"/>
          <w:color w:val="auto"/>
          <w:sz w:val="28"/>
          <w:szCs w:val="28"/>
          <w:u w:val="single"/>
          <w:rtl/>
        </w:rPr>
        <w:t xml:space="preserve"> </w:t>
      </w:r>
      <w:r w:rsidR="001E4D84" w:rsidRPr="00244FD4">
        <w:rPr>
          <w:rFonts w:cs="David" w:hint="cs"/>
          <w:color w:val="auto"/>
          <w:sz w:val="28"/>
          <w:szCs w:val="28"/>
          <w:u w:val="single"/>
          <w:rtl/>
        </w:rPr>
        <w:t>על מפגעים וחריגות</w:t>
      </w:r>
      <w:r w:rsidR="00C931A4" w:rsidRPr="00244FD4">
        <w:rPr>
          <w:rFonts w:cs="David" w:hint="cs"/>
          <w:color w:val="auto"/>
          <w:sz w:val="28"/>
          <w:szCs w:val="28"/>
          <w:u w:val="single"/>
          <w:rtl/>
        </w:rPr>
        <w:t xml:space="preserve"> שאינן מוגדרות כאירוע חומרים מסוכנים</w:t>
      </w:r>
      <w:bookmarkEnd w:id="4"/>
    </w:p>
    <w:p w14:paraId="2EB5E67A" w14:textId="77777777" w:rsidR="001E4D84" w:rsidRPr="003819DD" w:rsidRDefault="003E1BD8" w:rsidP="00244FD4">
      <w:pPr>
        <w:pStyle w:val="a3"/>
        <w:numPr>
          <w:ilvl w:val="0"/>
          <w:numId w:val="15"/>
        </w:numPr>
        <w:autoSpaceDE w:val="0"/>
        <w:autoSpaceDN w:val="0"/>
        <w:adjustRightInd w:val="0"/>
        <w:spacing w:after="0" w:line="360" w:lineRule="auto"/>
        <w:contextualSpacing w:val="0"/>
        <w:rPr>
          <w:rFonts w:ascii="Times New Roman" w:hAnsi="Times New Roman" w:cs="David"/>
          <w:b/>
          <w:bCs/>
          <w:sz w:val="24"/>
          <w:szCs w:val="24"/>
        </w:rPr>
      </w:pPr>
      <w:r w:rsidRPr="003819DD">
        <w:rPr>
          <w:rFonts w:ascii="Times New Roman" w:hAnsi="Times New Roman" w:cs="David" w:hint="cs"/>
          <w:b/>
          <w:bCs/>
          <w:sz w:val="24"/>
          <w:szCs w:val="24"/>
          <w:rtl/>
        </w:rPr>
        <w:t>רקע</w:t>
      </w:r>
      <w:r w:rsidR="007947C2" w:rsidRPr="003819DD">
        <w:rPr>
          <w:rFonts w:ascii="Times New Roman" w:hAnsi="Times New Roman" w:cs="David" w:hint="cs"/>
          <w:b/>
          <w:bCs/>
          <w:sz w:val="24"/>
          <w:szCs w:val="24"/>
          <w:rtl/>
        </w:rPr>
        <w:t xml:space="preserve">: </w:t>
      </w:r>
      <w:r w:rsidR="00095F82" w:rsidRPr="00A37E97">
        <w:rPr>
          <w:rFonts w:ascii="Times New Roman" w:hAnsi="Times New Roman" w:cs="David" w:hint="eastAsia"/>
          <w:sz w:val="24"/>
          <w:szCs w:val="24"/>
          <w:rtl/>
        </w:rPr>
        <w:t>הרגולציה</w:t>
      </w:r>
      <w:r w:rsidR="00095F82" w:rsidRPr="00A37E97">
        <w:rPr>
          <w:rFonts w:ascii="Times New Roman" w:hAnsi="Times New Roman" w:cs="David"/>
          <w:sz w:val="24"/>
          <w:szCs w:val="24"/>
          <w:rtl/>
        </w:rPr>
        <w:t xml:space="preserve"> </w:t>
      </w:r>
      <w:r w:rsidR="00095F82" w:rsidRPr="00A37E97">
        <w:rPr>
          <w:rFonts w:ascii="Times New Roman" w:hAnsi="Times New Roman" w:cs="David" w:hint="eastAsia"/>
          <w:sz w:val="24"/>
          <w:szCs w:val="24"/>
          <w:rtl/>
        </w:rPr>
        <w:t>הסביבתית</w:t>
      </w:r>
      <w:r w:rsidR="00095F82" w:rsidRPr="00A37E97">
        <w:rPr>
          <w:rFonts w:ascii="Times New Roman" w:hAnsi="Times New Roman" w:cs="David"/>
          <w:sz w:val="24"/>
          <w:szCs w:val="24"/>
          <w:rtl/>
        </w:rPr>
        <w:t xml:space="preserve"> </w:t>
      </w:r>
      <w:r w:rsidR="00095F82" w:rsidRPr="00A37E97">
        <w:rPr>
          <w:rFonts w:ascii="Times New Roman" w:hAnsi="Times New Roman" w:cs="David" w:hint="eastAsia"/>
          <w:sz w:val="24"/>
          <w:szCs w:val="24"/>
          <w:rtl/>
        </w:rPr>
        <w:t>כולל</w:t>
      </w:r>
      <w:r w:rsidR="005929EE">
        <w:rPr>
          <w:rFonts w:ascii="Times New Roman" w:hAnsi="Times New Roman" w:cs="David" w:hint="cs"/>
          <w:sz w:val="24"/>
          <w:szCs w:val="24"/>
          <w:rtl/>
        </w:rPr>
        <w:t>ו</w:t>
      </w:r>
      <w:r w:rsidR="005929EE">
        <w:rPr>
          <w:rFonts w:ascii="Times New Roman" w:hAnsi="Times New Roman" w:cs="David" w:hint="eastAsia"/>
          <w:sz w:val="24"/>
          <w:szCs w:val="24"/>
          <w:rtl/>
        </w:rPr>
        <w:t>ת</w:t>
      </w:r>
      <w:r w:rsidR="005929EE">
        <w:rPr>
          <w:rFonts w:ascii="Times New Roman" w:hAnsi="Times New Roman" w:cs="David"/>
          <w:sz w:val="24"/>
          <w:szCs w:val="24"/>
          <w:rtl/>
        </w:rPr>
        <w:t xml:space="preserve"> דרישות לדיווח מידי </w:t>
      </w:r>
      <w:r w:rsidR="005929EE">
        <w:rPr>
          <w:rFonts w:ascii="Times New Roman" w:hAnsi="Times New Roman" w:cs="David" w:hint="cs"/>
          <w:sz w:val="24"/>
          <w:szCs w:val="24"/>
          <w:rtl/>
        </w:rPr>
        <w:t>ב</w:t>
      </w:r>
      <w:r w:rsidR="00095F82" w:rsidRPr="00A37E97">
        <w:rPr>
          <w:rFonts w:ascii="Times New Roman" w:hAnsi="Times New Roman" w:cs="David" w:hint="eastAsia"/>
          <w:sz w:val="24"/>
          <w:szCs w:val="24"/>
          <w:rtl/>
        </w:rPr>
        <w:t>מצבים</w:t>
      </w:r>
      <w:r w:rsidR="00095F82" w:rsidRPr="00A37E97">
        <w:rPr>
          <w:rFonts w:ascii="Times New Roman" w:hAnsi="Times New Roman" w:cs="David"/>
          <w:sz w:val="24"/>
          <w:szCs w:val="24"/>
          <w:rtl/>
        </w:rPr>
        <w:t xml:space="preserve"> </w:t>
      </w:r>
      <w:r w:rsidR="00095F82" w:rsidRPr="00A37E97">
        <w:rPr>
          <w:rFonts w:ascii="Times New Roman" w:hAnsi="Times New Roman" w:cs="David" w:hint="eastAsia"/>
          <w:sz w:val="24"/>
          <w:szCs w:val="24"/>
          <w:rtl/>
        </w:rPr>
        <w:t>שאינם</w:t>
      </w:r>
      <w:r w:rsidR="00095F82" w:rsidRPr="00A37E97">
        <w:rPr>
          <w:rFonts w:ascii="Times New Roman" w:hAnsi="Times New Roman" w:cs="David"/>
          <w:sz w:val="24"/>
          <w:szCs w:val="24"/>
          <w:rtl/>
        </w:rPr>
        <w:t xml:space="preserve"> </w:t>
      </w:r>
      <w:r w:rsidR="00095F82" w:rsidRPr="00A37E97">
        <w:rPr>
          <w:rFonts w:ascii="Times New Roman" w:hAnsi="Times New Roman" w:cs="David" w:hint="eastAsia"/>
          <w:sz w:val="24"/>
          <w:szCs w:val="24"/>
          <w:rtl/>
        </w:rPr>
        <w:t>אירוע</w:t>
      </w:r>
      <w:r w:rsidR="00095F82" w:rsidRPr="00A37E97">
        <w:rPr>
          <w:rFonts w:ascii="Times New Roman" w:hAnsi="Times New Roman" w:cs="David"/>
          <w:sz w:val="24"/>
          <w:szCs w:val="24"/>
          <w:rtl/>
        </w:rPr>
        <w:t xml:space="preserve"> </w:t>
      </w:r>
      <w:r w:rsidR="00095F82" w:rsidRPr="00A37E97">
        <w:rPr>
          <w:rFonts w:ascii="Times New Roman" w:hAnsi="Times New Roman" w:cs="David" w:hint="eastAsia"/>
          <w:sz w:val="24"/>
          <w:szCs w:val="24"/>
          <w:rtl/>
        </w:rPr>
        <w:t>חומרים</w:t>
      </w:r>
      <w:r w:rsidR="00095F82" w:rsidRPr="00A37E97">
        <w:rPr>
          <w:rFonts w:ascii="Times New Roman" w:hAnsi="Times New Roman" w:cs="David"/>
          <w:sz w:val="24"/>
          <w:szCs w:val="24"/>
          <w:rtl/>
        </w:rPr>
        <w:t xml:space="preserve"> </w:t>
      </w:r>
      <w:r w:rsidR="00095F82" w:rsidRPr="00A37E97">
        <w:rPr>
          <w:rFonts w:ascii="Times New Roman" w:hAnsi="Times New Roman" w:cs="David" w:hint="eastAsia"/>
          <w:sz w:val="24"/>
          <w:szCs w:val="24"/>
          <w:rtl/>
        </w:rPr>
        <w:t>מסוכנים</w:t>
      </w:r>
      <w:r w:rsidR="00095F82" w:rsidRPr="00A37E97">
        <w:rPr>
          <w:rFonts w:ascii="Times New Roman" w:hAnsi="Times New Roman" w:cs="David"/>
          <w:sz w:val="24"/>
          <w:szCs w:val="24"/>
          <w:rtl/>
        </w:rPr>
        <w:t>.</w:t>
      </w:r>
    </w:p>
    <w:p w14:paraId="13579304" w14:textId="77777777" w:rsidR="009C2409" w:rsidRPr="00A37E97" w:rsidRDefault="00095F82" w:rsidP="00244FD4">
      <w:pPr>
        <w:pStyle w:val="a3"/>
        <w:numPr>
          <w:ilvl w:val="0"/>
          <w:numId w:val="22"/>
        </w:numPr>
        <w:spacing w:after="0" w:line="360" w:lineRule="auto"/>
        <w:ind w:left="1077" w:hanging="357"/>
        <w:contextualSpacing w:val="0"/>
        <w:rPr>
          <w:rFonts w:ascii="Times New Roman" w:hAnsi="Times New Roman" w:cs="David"/>
          <w:b/>
          <w:bCs/>
          <w:sz w:val="24"/>
          <w:szCs w:val="24"/>
          <w:u w:val="single"/>
          <w:rtl/>
        </w:rPr>
      </w:pPr>
      <w:r>
        <w:rPr>
          <w:rFonts w:ascii="Times New Roman" w:hAnsi="Times New Roman" w:cs="David" w:hint="cs"/>
          <w:b/>
          <w:bCs/>
          <w:sz w:val="24"/>
          <w:szCs w:val="24"/>
          <w:rtl/>
        </w:rPr>
        <w:t xml:space="preserve">המדיניות </w:t>
      </w:r>
      <w:r w:rsidR="005929EE">
        <w:rPr>
          <w:rFonts w:ascii="Times New Roman" w:hAnsi="Times New Roman" w:cs="David" w:hint="cs"/>
          <w:b/>
          <w:bCs/>
          <w:sz w:val="24"/>
          <w:szCs w:val="24"/>
          <w:rtl/>
        </w:rPr>
        <w:t>קובע</w:t>
      </w:r>
      <w:r>
        <w:rPr>
          <w:rFonts w:ascii="Times New Roman" w:hAnsi="Times New Roman" w:cs="David" w:hint="cs"/>
          <w:b/>
          <w:bCs/>
          <w:sz w:val="24"/>
          <w:szCs w:val="24"/>
          <w:rtl/>
        </w:rPr>
        <w:t>ת שדרישות הדיווח המידי יהיו במצבים הבאים בלבד</w:t>
      </w:r>
      <w:r w:rsidR="009C2409" w:rsidRPr="00A37E97">
        <w:rPr>
          <w:rFonts w:cs="David"/>
          <w:sz w:val="24"/>
          <w:szCs w:val="24"/>
          <w:rtl/>
        </w:rPr>
        <w:t>:</w:t>
      </w:r>
    </w:p>
    <w:p w14:paraId="21AFB8E0" w14:textId="77777777" w:rsidR="009C2409" w:rsidRPr="00A37E97" w:rsidRDefault="001E4D84" w:rsidP="00244FD4">
      <w:pPr>
        <w:pStyle w:val="a3"/>
        <w:numPr>
          <w:ilvl w:val="1"/>
          <w:numId w:val="22"/>
        </w:numPr>
        <w:spacing w:after="0" w:line="360" w:lineRule="auto"/>
        <w:ind w:left="1557"/>
        <w:contextualSpacing w:val="0"/>
        <w:rPr>
          <w:rFonts w:ascii="Times New Roman" w:hAnsi="Times New Roman" w:cs="David"/>
          <w:b/>
          <w:bCs/>
          <w:sz w:val="24"/>
          <w:szCs w:val="24"/>
          <w:u w:val="single"/>
          <w:rtl/>
        </w:rPr>
      </w:pPr>
      <w:r w:rsidRPr="00A37E97">
        <w:rPr>
          <w:rFonts w:ascii="Times New Roman" w:hAnsi="Times New Roman" w:cs="David" w:hint="eastAsia"/>
          <w:sz w:val="24"/>
          <w:szCs w:val="24"/>
          <w:u w:val="single"/>
          <w:rtl/>
        </w:rPr>
        <w:t>מפגע</w:t>
      </w:r>
      <w:r w:rsidRPr="009C2409">
        <w:rPr>
          <w:rFonts w:ascii="Times New Roman" w:hAnsi="Times New Roman" w:cs="David"/>
          <w:sz w:val="24"/>
          <w:szCs w:val="24"/>
          <w:rtl/>
        </w:rPr>
        <w:t xml:space="preserve"> מסוג </w:t>
      </w:r>
      <w:r w:rsidR="003E1BD8" w:rsidRPr="009C2409">
        <w:rPr>
          <w:rFonts w:ascii="Times New Roman" w:hAnsi="Times New Roman" w:cs="David" w:hint="eastAsia"/>
          <w:sz w:val="24"/>
          <w:szCs w:val="24"/>
          <w:rtl/>
        </w:rPr>
        <w:t>התרחשות</w:t>
      </w:r>
      <w:r w:rsidR="003E1BD8" w:rsidRPr="009C2409">
        <w:rPr>
          <w:rFonts w:ascii="Times New Roman" w:hAnsi="Times New Roman" w:cs="David"/>
          <w:sz w:val="24"/>
          <w:szCs w:val="24"/>
          <w:rtl/>
        </w:rPr>
        <w:t xml:space="preserve"> בלתי מבוקרת </w:t>
      </w:r>
      <w:r w:rsidR="009C2409">
        <w:rPr>
          <w:rFonts w:ascii="Times New Roman" w:hAnsi="Times New Roman" w:cs="David" w:hint="cs"/>
          <w:sz w:val="24"/>
          <w:szCs w:val="24"/>
          <w:rtl/>
        </w:rPr>
        <w:t xml:space="preserve">כגון </w:t>
      </w:r>
      <w:r w:rsidR="009C2409" w:rsidRPr="00321B2C">
        <w:rPr>
          <w:rFonts w:ascii="Times New Roman" w:hAnsi="Times New Roman" w:cs="David"/>
          <w:sz w:val="24"/>
          <w:szCs w:val="24"/>
          <w:rtl/>
        </w:rPr>
        <w:t>שחרור, פיזור או הזרמה של מזהמים</w:t>
      </w:r>
      <w:r w:rsidR="009C2409">
        <w:rPr>
          <w:rFonts w:ascii="Times New Roman" w:hAnsi="Times New Roman" w:cs="David" w:hint="cs"/>
          <w:sz w:val="24"/>
          <w:szCs w:val="24"/>
          <w:rtl/>
        </w:rPr>
        <w:t xml:space="preserve"> </w:t>
      </w:r>
      <w:r w:rsidR="003E1BD8" w:rsidRPr="009C2409">
        <w:rPr>
          <w:rFonts w:ascii="Times New Roman" w:hAnsi="Times New Roman" w:cs="David"/>
          <w:sz w:val="24"/>
          <w:szCs w:val="24"/>
          <w:rtl/>
        </w:rPr>
        <w:t xml:space="preserve"> </w:t>
      </w:r>
      <w:r w:rsidR="003E1BD8" w:rsidRPr="009C2409">
        <w:rPr>
          <w:rFonts w:ascii="Times New Roman" w:hAnsi="Times New Roman" w:cs="David" w:hint="eastAsia"/>
          <w:sz w:val="24"/>
          <w:szCs w:val="24"/>
          <w:rtl/>
        </w:rPr>
        <w:t>הגורמ</w:t>
      </w:r>
      <w:r w:rsidR="00CE33DB" w:rsidRPr="009C2409">
        <w:rPr>
          <w:rFonts w:ascii="Times New Roman" w:hAnsi="Times New Roman" w:cs="David" w:hint="eastAsia"/>
          <w:sz w:val="24"/>
          <w:szCs w:val="24"/>
          <w:rtl/>
        </w:rPr>
        <w:t>ת</w:t>
      </w:r>
      <w:r w:rsidR="00CE33DB" w:rsidRPr="009C2409">
        <w:rPr>
          <w:rFonts w:ascii="Times New Roman" w:hAnsi="Times New Roman" w:cs="David"/>
          <w:sz w:val="24"/>
          <w:szCs w:val="24"/>
          <w:rtl/>
        </w:rPr>
        <w:t xml:space="preserve"> או </w:t>
      </w:r>
      <w:r w:rsidR="00BA5FD6" w:rsidRPr="009C2409">
        <w:rPr>
          <w:rFonts w:ascii="Times New Roman" w:hAnsi="Times New Roman" w:cs="David" w:hint="eastAsia"/>
          <w:sz w:val="24"/>
          <w:szCs w:val="24"/>
          <w:rtl/>
        </w:rPr>
        <w:t>עלולה</w:t>
      </w:r>
      <w:r w:rsidR="00BA5FD6" w:rsidRPr="009C2409">
        <w:rPr>
          <w:rFonts w:ascii="Times New Roman" w:hAnsi="Times New Roman" w:cs="David"/>
          <w:sz w:val="24"/>
          <w:szCs w:val="24"/>
          <w:rtl/>
        </w:rPr>
        <w:t xml:space="preserve"> </w:t>
      </w:r>
      <w:r w:rsidR="003E1BD8" w:rsidRPr="009C2409">
        <w:rPr>
          <w:rFonts w:ascii="Times New Roman" w:hAnsi="Times New Roman" w:cs="David" w:hint="eastAsia"/>
          <w:sz w:val="24"/>
          <w:szCs w:val="24"/>
          <w:rtl/>
        </w:rPr>
        <w:t>לגרום</w:t>
      </w:r>
      <w:r w:rsidR="003E1BD8" w:rsidRPr="009C2409">
        <w:rPr>
          <w:rFonts w:ascii="Times New Roman" w:hAnsi="Times New Roman" w:cs="David"/>
          <w:sz w:val="24"/>
          <w:szCs w:val="24"/>
          <w:rtl/>
        </w:rPr>
        <w:t xml:space="preserve"> </w:t>
      </w:r>
      <w:r w:rsidR="003E1BD8" w:rsidRPr="009C2409">
        <w:rPr>
          <w:rFonts w:ascii="Times New Roman" w:hAnsi="Times New Roman" w:cs="David" w:hint="eastAsia"/>
          <w:sz w:val="24"/>
          <w:szCs w:val="24"/>
          <w:rtl/>
        </w:rPr>
        <w:t>לזיהום</w:t>
      </w:r>
      <w:r w:rsidR="003E1BD8" w:rsidRPr="009C2409">
        <w:rPr>
          <w:rFonts w:ascii="Times New Roman" w:hAnsi="Times New Roman" w:cs="David"/>
          <w:sz w:val="24"/>
          <w:szCs w:val="24"/>
          <w:rtl/>
        </w:rPr>
        <w:t xml:space="preserve"> </w:t>
      </w:r>
      <w:r w:rsidR="003E1BD8" w:rsidRPr="009C2409">
        <w:rPr>
          <w:rFonts w:ascii="Times New Roman" w:hAnsi="Times New Roman" w:cs="David" w:hint="eastAsia"/>
          <w:sz w:val="24"/>
          <w:szCs w:val="24"/>
          <w:rtl/>
        </w:rPr>
        <w:t>או</w:t>
      </w:r>
      <w:r w:rsidR="003E1BD8" w:rsidRPr="009C2409">
        <w:rPr>
          <w:rFonts w:ascii="Times New Roman" w:hAnsi="Times New Roman" w:cs="David"/>
          <w:sz w:val="24"/>
          <w:szCs w:val="24"/>
          <w:rtl/>
        </w:rPr>
        <w:t xml:space="preserve"> </w:t>
      </w:r>
      <w:r w:rsidR="003E1BD8" w:rsidRPr="009C2409">
        <w:rPr>
          <w:rFonts w:ascii="Times New Roman" w:hAnsi="Times New Roman" w:cs="David" w:hint="eastAsia"/>
          <w:sz w:val="24"/>
          <w:szCs w:val="24"/>
          <w:rtl/>
        </w:rPr>
        <w:t>מטרד</w:t>
      </w:r>
      <w:r w:rsidR="009C2409" w:rsidRPr="00321B2C">
        <w:rPr>
          <w:rFonts w:ascii="Times New Roman" w:hAnsi="Times New Roman" w:cs="David"/>
          <w:sz w:val="24"/>
          <w:szCs w:val="24"/>
          <w:rtl/>
        </w:rPr>
        <w:t>.</w:t>
      </w:r>
    </w:p>
    <w:p w14:paraId="6D543A98" w14:textId="77777777" w:rsidR="003E1BD8" w:rsidRPr="009C2409" w:rsidRDefault="00BA5FD6" w:rsidP="00244FD4">
      <w:pPr>
        <w:pStyle w:val="a3"/>
        <w:numPr>
          <w:ilvl w:val="1"/>
          <w:numId w:val="22"/>
        </w:numPr>
        <w:spacing w:after="0" w:line="360" w:lineRule="auto"/>
        <w:ind w:left="1557"/>
        <w:contextualSpacing w:val="0"/>
        <w:rPr>
          <w:rFonts w:ascii="Times New Roman" w:hAnsi="Times New Roman" w:cs="David"/>
          <w:b/>
          <w:bCs/>
          <w:sz w:val="24"/>
          <w:szCs w:val="24"/>
          <w:u w:val="single"/>
        </w:rPr>
      </w:pPr>
      <w:r w:rsidRPr="00A37E97">
        <w:rPr>
          <w:rFonts w:ascii="Times New Roman" w:hAnsi="Times New Roman" w:cs="David" w:hint="eastAsia"/>
          <w:sz w:val="24"/>
          <w:szCs w:val="24"/>
          <w:u w:val="single"/>
          <w:rtl/>
        </w:rPr>
        <w:t>חריגה</w:t>
      </w:r>
      <w:r w:rsidRPr="009C2409">
        <w:rPr>
          <w:rFonts w:ascii="Times New Roman" w:hAnsi="Times New Roman" w:cs="David"/>
          <w:sz w:val="24"/>
          <w:szCs w:val="24"/>
          <w:rtl/>
        </w:rPr>
        <w:t xml:space="preserve"> </w:t>
      </w:r>
      <w:r w:rsidR="009C2409">
        <w:rPr>
          <w:rFonts w:ascii="Times New Roman" w:hAnsi="Times New Roman" w:cs="David" w:hint="cs"/>
          <w:sz w:val="24"/>
          <w:szCs w:val="24"/>
          <w:rtl/>
        </w:rPr>
        <w:t>מרמת ביצועים מותרת כגון חריגה מערכי פליטה</w:t>
      </w:r>
      <w:r w:rsidR="003E1BD8" w:rsidRPr="009C2409">
        <w:rPr>
          <w:rFonts w:ascii="Times New Roman" w:hAnsi="Times New Roman" w:cs="David"/>
          <w:sz w:val="24"/>
          <w:szCs w:val="24"/>
          <w:rtl/>
        </w:rPr>
        <w:t xml:space="preserve"> </w:t>
      </w:r>
      <w:r w:rsidR="009C2409">
        <w:rPr>
          <w:rFonts w:ascii="Times New Roman" w:hAnsi="Times New Roman" w:cs="David" w:hint="cs"/>
          <w:sz w:val="24"/>
          <w:szCs w:val="24"/>
          <w:rtl/>
        </w:rPr>
        <w:t xml:space="preserve">ותקינות אטימות מתקנים. </w:t>
      </w:r>
    </w:p>
    <w:p w14:paraId="5358D586" w14:textId="77777777" w:rsidR="00DE54C8" w:rsidRPr="003819DD" w:rsidRDefault="009C2409" w:rsidP="00244FD4">
      <w:pPr>
        <w:pStyle w:val="a3"/>
        <w:numPr>
          <w:ilvl w:val="0"/>
          <w:numId w:val="22"/>
        </w:numPr>
        <w:spacing w:after="0" w:line="360" w:lineRule="auto"/>
        <w:rPr>
          <w:rFonts w:ascii="Times New Roman" w:hAnsi="Times New Roman" w:cs="David"/>
          <w:sz w:val="24"/>
          <w:szCs w:val="24"/>
        </w:rPr>
      </w:pPr>
      <w:r>
        <w:rPr>
          <w:rFonts w:ascii="Times New Roman" w:hAnsi="Times New Roman" w:cs="David" w:hint="cs"/>
          <w:sz w:val="24"/>
          <w:szCs w:val="24"/>
          <w:rtl/>
        </w:rPr>
        <w:t>דרישות הדיווח מסווגות באופן הבא:</w:t>
      </w:r>
    </w:p>
    <w:p w14:paraId="12045CB6" w14:textId="77777777" w:rsidR="00FE282C" w:rsidRPr="003819DD" w:rsidRDefault="005C0B35" w:rsidP="00244FD4">
      <w:pPr>
        <w:pStyle w:val="a3"/>
        <w:numPr>
          <w:ilvl w:val="0"/>
          <w:numId w:val="23"/>
        </w:numPr>
        <w:spacing w:after="0" w:line="360" w:lineRule="auto"/>
        <w:ind w:left="1557"/>
        <w:rPr>
          <w:rFonts w:ascii="Times New Roman" w:hAnsi="Times New Roman" w:cs="David"/>
          <w:sz w:val="24"/>
          <w:szCs w:val="24"/>
          <w:rtl/>
        </w:rPr>
      </w:pPr>
      <w:r>
        <w:rPr>
          <w:rFonts w:ascii="Times New Roman" w:hAnsi="Times New Roman" w:cs="David" w:hint="cs"/>
          <w:sz w:val="24"/>
          <w:szCs w:val="24"/>
          <w:u w:val="single"/>
          <w:rtl/>
        </w:rPr>
        <w:lastRenderedPageBreak/>
        <w:t>דיווח</w:t>
      </w:r>
      <w:r w:rsidR="00FE282C" w:rsidRPr="0056736F">
        <w:rPr>
          <w:rFonts w:ascii="Times New Roman" w:hAnsi="Times New Roman" w:cs="David"/>
          <w:sz w:val="24"/>
          <w:szCs w:val="24"/>
          <w:u w:val="single"/>
          <w:rtl/>
        </w:rPr>
        <w:t xml:space="preserve"> מי</w:t>
      </w:r>
      <w:r w:rsidR="00FE282C" w:rsidRPr="0056736F">
        <w:rPr>
          <w:rFonts w:ascii="Times New Roman" w:hAnsi="Times New Roman" w:cs="David" w:hint="eastAsia"/>
          <w:sz w:val="24"/>
          <w:szCs w:val="24"/>
          <w:u w:val="single"/>
          <w:rtl/>
        </w:rPr>
        <w:t>ד</w:t>
      </w:r>
      <w:r w:rsidR="00D77759" w:rsidRPr="0056736F">
        <w:rPr>
          <w:rFonts w:ascii="Times New Roman" w:hAnsi="Times New Roman" w:cs="David" w:hint="eastAsia"/>
          <w:sz w:val="24"/>
          <w:szCs w:val="24"/>
          <w:u w:val="single"/>
          <w:rtl/>
        </w:rPr>
        <w:t>י</w:t>
      </w:r>
      <w:r w:rsidR="005929EE" w:rsidRPr="00A37E97">
        <w:rPr>
          <w:rFonts w:ascii="Times New Roman" w:hAnsi="Times New Roman" w:cs="David"/>
          <w:sz w:val="24"/>
          <w:szCs w:val="24"/>
          <w:u w:val="single"/>
          <w:rtl/>
        </w:rPr>
        <w:t xml:space="preserve"> </w:t>
      </w:r>
      <w:r>
        <w:rPr>
          <w:rFonts w:ascii="Times New Roman" w:hAnsi="Times New Roman" w:cs="David" w:hint="cs"/>
          <w:sz w:val="24"/>
          <w:szCs w:val="24"/>
          <w:u w:val="single"/>
          <w:rtl/>
        </w:rPr>
        <w:t>הנדרש לאלתר</w:t>
      </w:r>
      <w:r>
        <w:rPr>
          <w:rStyle w:val="af2"/>
          <w:rFonts w:ascii="Times New Roman" w:hAnsi="Times New Roman" w:cs="David"/>
          <w:sz w:val="24"/>
          <w:szCs w:val="24"/>
          <w:u w:val="single"/>
          <w:rtl/>
        </w:rPr>
        <w:footnoteReference w:id="1"/>
      </w:r>
      <w:r w:rsidR="00FE282C" w:rsidRPr="005929EE">
        <w:rPr>
          <w:rFonts w:ascii="Times New Roman" w:hAnsi="Times New Roman" w:cs="David"/>
          <w:sz w:val="24"/>
          <w:szCs w:val="24"/>
          <w:rtl/>
        </w:rPr>
        <w:t xml:space="preserve"> </w:t>
      </w:r>
      <w:r w:rsidR="00212128" w:rsidRPr="0056736F">
        <w:rPr>
          <w:rFonts w:ascii="Times New Roman" w:hAnsi="Times New Roman" w:cs="David" w:hint="eastAsia"/>
          <w:sz w:val="24"/>
          <w:szCs w:val="24"/>
          <w:rtl/>
        </w:rPr>
        <w:t>ב</w:t>
      </w:r>
      <w:r w:rsidR="00FE282C" w:rsidRPr="0056736F">
        <w:rPr>
          <w:rFonts w:ascii="Times New Roman" w:hAnsi="Times New Roman" w:cs="David" w:hint="eastAsia"/>
          <w:sz w:val="24"/>
          <w:szCs w:val="24"/>
          <w:rtl/>
        </w:rPr>
        <w:t>מצבים</w:t>
      </w:r>
      <w:r w:rsidR="00FE282C" w:rsidRPr="0056736F">
        <w:rPr>
          <w:rFonts w:ascii="Times New Roman" w:hAnsi="Times New Roman" w:cs="David"/>
          <w:sz w:val="24"/>
          <w:szCs w:val="24"/>
          <w:rtl/>
        </w:rPr>
        <w:t xml:space="preserve"> כגון </w:t>
      </w:r>
      <w:r w:rsidR="00212128" w:rsidRPr="0056736F">
        <w:rPr>
          <w:rFonts w:ascii="Times New Roman" w:hAnsi="Times New Roman" w:cs="David" w:hint="eastAsia"/>
          <w:sz w:val="24"/>
          <w:szCs w:val="24"/>
          <w:rtl/>
        </w:rPr>
        <w:t>שריפה</w:t>
      </w:r>
      <w:r w:rsidR="00212128" w:rsidRPr="0056736F">
        <w:rPr>
          <w:rFonts w:ascii="Times New Roman" w:hAnsi="Times New Roman" w:cs="David"/>
          <w:sz w:val="24"/>
          <w:szCs w:val="24"/>
          <w:rtl/>
        </w:rPr>
        <w:t xml:space="preserve"> </w:t>
      </w:r>
      <w:r w:rsidR="00212128" w:rsidRPr="0056736F">
        <w:rPr>
          <w:rFonts w:ascii="Times New Roman" w:hAnsi="Times New Roman" w:cs="David" w:hint="eastAsia"/>
          <w:sz w:val="24"/>
          <w:szCs w:val="24"/>
          <w:rtl/>
        </w:rPr>
        <w:t>של</w:t>
      </w:r>
      <w:r w:rsidR="00212128" w:rsidRPr="0056736F">
        <w:rPr>
          <w:rFonts w:ascii="Times New Roman" w:hAnsi="Times New Roman" w:cs="David"/>
          <w:sz w:val="24"/>
          <w:szCs w:val="24"/>
          <w:rtl/>
        </w:rPr>
        <w:t xml:space="preserve"> </w:t>
      </w:r>
      <w:r w:rsidR="00212128" w:rsidRPr="0056736F">
        <w:rPr>
          <w:rFonts w:ascii="Times New Roman" w:hAnsi="Times New Roman" w:cs="David" w:hint="eastAsia"/>
          <w:sz w:val="24"/>
          <w:szCs w:val="24"/>
          <w:rtl/>
        </w:rPr>
        <w:t>אסבסט</w:t>
      </w:r>
      <w:r w:rsidR="00212128" w:rsidRPr="0056736F">
        <w:rPr>
          <w:rFonts w:ascii="Times New Roman" w:hAnsi="Times New Roman" w:cs="David"/>
          <w:sz w:val="24"/>
          <w:szCs w:val="24"/>
          <w:rtl/>
        </w:rPr>
        <w:t xml:space="preserve"> </w:t>
      </w:r>
      <w:r w:rsidR="00212128" w:rsidRPr="0056736F">
        <w:rPr>
          <w:rFonts w:ascii="Times New Roman" w:hAnsi="Times New Roman" w:cs="David" w:hint="eastAsia"/>
          <w:sz w:val="24"/>
          <w:szCs w:val="24"/>
          <w:rtl/>
        </w:rPr>
        <w:t>או</w:t>
      </w:r>
      <w:r w:rsidR="00212128" w:rsidRPr="0056736F">
        <w:rPr>
          <w:rFonts w:ascii="Times New Roman" w:hAnsi="Times New Roman" w:cs="David"/>
          <w:sz w:val="24"/>
          <w:szCs w:val="24"/>
          <w:rtl/>
        </w:rPr>
        <w:t xml:space="preserve"> </w:t>
      </w:r>
      <w:r w:rsidR="00212128" w:rsidRPr="0056736F">
        <w:rPr>
          <w:rFonts w:ascii="Times New Roman" w:hAnsi="Times New Roman" w:cs="David" w:hint="eastAsia"/>
          <w:sz w:val="24"/>
          <w:szCs w:val="24"/>
          <w:rtl/>
        </w:rPr>
        <w:t>מבנה</w:t>
      </w:r>
      <w:r w:rsidR="00212128" w:rsidRPr="0056736F">
        <w:rPr>
          <w:rFonts w:ascii="Times New Roman" w:hAnsi="Times New Roman" w:cs="David"/>
          <w:sz w:val="24"/>
          <w:szCs w:val="24"/>
          <w:rtl/>
        </w:rPr>
        <w:t xml:space="preserve"> </w:t>
      </w:r>
      <w:r w:rsidR="00212128" w:rsidRPr="0056736F">
        <w:rPr>
          <w:rFonts w:ascii="Times New Roman" w:hAnsi="Times New Roman" w:cs="David" w:hint="eastAsia"/>
          <w:sz w:val="24"/>
          <w:szCs w:val="24"/>
          <w:rtl/>
        </w:rPr>
        <w:t>המכיל</w:t>
      </w:r>
      <w:r w:rsidR="00212128" w:rsidRPr="003819DD">
        <w:rPr>
          <w:rFonts w:ascii="Times New Roman" w:hAnsi="Times New Roman" w:cs="David" w:hint="cs"/>
          <w:sz w:val="24"/>
          <w:szCs w:val="24"/>
          <w:rtl/>
        </w:rPr>
        <w:t xml:space="preserve"> אסבסט, </w:t>
      </w:r>
      <w:r w:rsidR="00FE282C" w:rsidRPr="003819DD">
        <w:rPr>
          <w:rFonts w:ascii="Times New Roman" w:hAnsi="Times New Roman" w:cs="David"/>
          <w:sz w:val="24"/>
          <w:szCs w:val="24"/>
          <w:rtl/>
        </w:rPr>
        <w:t xml:space="preserve">פליטת עשן שחור </w:t>
      </w:r>
      <w:r w:rsidR="00B26DFC">
        <w:rPr>
          <w:rFonts w:ascii="Times New Roman" w:hAnsi="Times New Roman" w:cs="David" w:hint="cs"/>
          <w:sz w:val="24"/>
          <w:szCs w:val="24"/>
          <w:rtl/>
        </w:rPr>
        <w:t xml:space="preserve">או קיום </w:t>
      </w:r>
      <w:r w:rsidR="00212128" w:rsidRPr="003819DD">
        <w:rPr>
          <w:rFonts w:ascii="Times New Roman" w:hAnsi="Times New Roman" w:cs="David" w:hint="cs"/>
          <w:sz w:val="24"/>
          <w:szCs w:val="24"/>
          <w:rtl/>
        </w:rPr>
        <w:t>להבה גבוהה</w:t>
      </w:r>
      <w:r w:rsidR="00212128" w:rsidRPr="003819DD">
        <w:rPr>
          <w:rFonts w:ascii="Times New Roman" w:hAnsi="Times New Roman" w:cs="David"/>
          <w:sz w:val="24"/>
          <w:szCs w:val="24"/>
          <w:rtl/>
        </w:rPr>
        <w:t xml:space="preserve"> </w:t>
      </w:r>
      <w:r w:rsidR="00212128" w:rsidRPr="003819DD">
        <w:rPr>
          <w:rFonts w:ascii="Times New Roman" w:hAnsi="Times New Roman" w:cs="David" w:hint="cs"/>
          <w:sz w:val="24"/>
          <w:szCs w:val="24"/>
          <w:rtl/>
        </w:rPr>
        <w:t>ב</w:t>
      </w:r>
      <w:r w:rsidR="00FE282C" w:rsidRPr="003819DD">
        <w:rPr>
          <w:rFonts w:ascii="Times New Roman" w:hAnsi="Times New Roman" w:cs="David"/>
          <w:sz w:val="24"/>
          <w:szCs w:val="24"/>
          <w:rtl/>
        </w:rPr>
        <w:t>לפיד.</w:t>
      </w:r>
    </w:p>
    <w:p w14:paraId="4C655C3A" w14:textId="77777777" w:rsidR="00095F82" w:rsidRDefault="005C0B35" w:rsidP="00244FD4">
      <w:pPr>
        <w:pStyle w:val="a3"/>
        <w:numPr>
          <w:ilvl w:val="0"/>
          <w:numId w:val="23"/>
        </w:numPr>
        <w:spacing w:after="0" w:line="360" w:lineRule="auto"/>
        <w:ind w:left="1557" w:hanging="357"/>
        <w:contextualSpacing w:val="0"/>
        <w:rPr>
          <w:rFonts w:ascii="Times New Roman" w:hAnsi="Times New Roman" w:cs="David"/>
          <w:sz w:val="24"/>
          <w:szCs w:val="24"/>
        </w:rPr>
      </w:pPr>
      <w:r>
        <w:rPr>
          <w:rFonts w:ascii="Times New Roman" w:hAnsi="Times New Roman" w:cs="David" w:hint="cs"/>
          <w:sz w:val="24"/>
          <w:szCs w:val="24"/>
          <w:u w:val="single"/>
          <w:rtl/>
        </w:rPr>
        <w:t>דיווח</w:t>
      </w:r>
      <w:r w:rsidR="00FE282C" w:rsidRPr="003819DD">
        <w:rPr>
          <w:rFonts w:ascii="Times New Roman" w:hAnsi="Times New Roman" w:cs="David"/>
          <w:sz w:val="24"/>
          <w:szCs w:val="24"/>
          <w:u w:val="single"/>
          <w:rtl/>
        </w:rPr>
        <w:t xml:space="preserve"> </w:t>
      </w:r>
      <w:r>
        <w:rPr>
          <w:rFonts w:ascii="Times New Roman" w:hAnsi="Times New Roman" w:cs="David" w:hint="cs"/>
          <w:sz w:val="24"/>
          <w:szCs w:val="24"/>
          <w:u w:val="single"/>
          <w:rtl/>
        </w:rPr>
        <w:t xml:space="preserve">מידי </w:t>
      </w:r>
      <w:r w:rsidR="005929EE">
        <w:rPr>
          <w:rFonts w:ascii="Times New Roman" w:hAnsi="Times New Roman" w:cs="David" w:hint="cs"/>
          <w:sz w:val="24"/>
          <w:szCs w:val="24"/>
          <w:u w:val="single"/>
          <w:rtl/>
        </w:rPr>
        <w:t>שקובע טווח זמן</w:t>
      </w:r>
      <w:r w:rsidR="00FE282C" w:rsidRPr="003819DD">
        <w:rPr>
          <w:rFonts w:ascii="Times New Roman" w:hAnsi="Times New Roman" w:cs="David" w:hint="cs"/>
          <w:sz w:val="24"/>
          <w:szCs w:val="24"/>
          <w:rtl/>
        </w:rPr>
        <w:t xml:space="preserve"> </w:t>
      </w:r>
      <w:r>
        <w:rPr>
          <w:rFonts w:ascii="Times New Roman" w:hAnsi="Times New Roman" w:cs="David" w:hint="cs"/>
          <w:sz w:val="24"/>
          <w:szCs w:val="24"/>
          <w:rtl/>
        </w:rPr>
        <w:t>(להלן - "</w:t>
      </w:r>
      <w:r>
        <w:rPr>
          <w:rFonts w:ascii="Times New Roman" w:hAnsi="Times New Roman" w:cs="David" w:hint="cs"/>
          <w:b/>
          <w:bCs/>
          <w:sz w:val="24"/>
          <w:szCs w:val="24"/>
          <w:rtl/>
        </w:rPr>
        <w:t>דיווח</w:t>
      </w:r>
      <w:r w:rsidRPr="00A37E97">
        <w:rPr>
          <w:rFonts w:ascii="Times New Roman" w:hAnsi="Times New Roman" w:cs="David"/>
          <w:b/>
          <w:bCs/>
          <w:sz w:val="24"/>
          <w:szCs w:val="24"/>
          <w:rtl/>
        </w:rPr>
        <w:t xml:space="preserve"> מהיר</w:t>
      </w:r>
      <w:r>
        <w:rPr>
          <w:rFonts w:ascii="Times New Roman" w:hAnsi="Times New Roman" w:cs="David" w:hint="cs"/>
          <w:sz w:val="24"/>
          <w:szCs w:val="24"/>
          <w:rtl/>
        </w:rPr>
        <w:t>") כגון</w:t>
      </w:r>
      <w:r w:rsidR="00FE282C" w:rsidRPr="003819DD">
        <w:rPr>
          <w:rFonts w:ascii="Times New Roman" w:hAnsi="Times New Roman" w:cs="David" w:hint="cs"/>
          <w:sz w:val="24"/>
          <w:szCs w:val="24"/>
          <w:rtl/>
        </w:rPr>
        <w:t xml:space="preserve"> </w:t>
      </w:r>
      <w:r w:rsidR="00212128" w:rsidRPr="003819DD">
        <w:rPr>
          <w:rFonts w:ascii="Times New Roman" w:hAnsi="Times New Roman" w:cs="David" w:hint="cs"/>
          <w:sz w:val="24"/>
          <w:szCs w:val="24"/>
          <w:rtl/>
        </w:rPr>
        <w:t>בלו"ז ש</w:t>
      </w:r>
      <w:r w:rsidR="00FE282C" w:rsidRPr="003819DD">
        <w:rPr>
          <w:rFonts w:ascii="Times New Roman" w:hAnsi="Times New Roman" w:cs="David" w:hint="cs"/>
          <w:sz w:val="24"/>
          <w:szCs w:val="24"/>
          <w:rtl/>
        </w:rPr>
        <w:t>בין 24 שעות לשבעה ימים</w:t>
      </w:r>
      <w:r w:rsidR="00212128" w:rsidRPr="003819DD">
        <w:rPr>
          <w:rFonts w:ascii="Times New Roman" w:hAnsi="Times New Roman" w:cs="David" w:hint="cs"/>
          <w:sz w:val="24"/>
          <w:szCs w:val="24"/>
          <w:rtl/>
        </w:rPr>
        <w:t>,</w:t>
      </w:r>
      <w:r w:rsidR="00FE282C" w:rsidRPr="003819DD">
        <w:rPr>
          <w:rFonts w:ascii="Times New Roman" w:hAnsi="Times New Roman" w:cs="David" w:hint="cs"/>
          <w:sz w:val="24"/>
          <w:szCs w:val="24"/>
          <w:rtl/>
        </w:rPr>
        <w:t xml:space="preserve"> </w:t>
      </w:r>
      <w:r w:rsidR="00212128" w:rsidRPr="003819DD">
        <w:rPr>
          <w:rFonts w:ascii="Times New Roman" w:hAnsi="Times New Roman" w:cs="David" w:hint="cs"/>
          <w:sz w:val="24"/>
          <w:szCs w:val="24"/>
          <w:rtl/>
        </w:rPr>
        <w:t>בהתאם לעניין</w:t>
      </w:r>
      <w:r w:rsidR="00095F82">
        <w:rPr>
          <w:rFonts w:ascii="Times New Roman" w:hAnsi="Times New Roman" w:cs="David" w:hint="cs"/>
          <w:sz w:val="24"/>
          <w:szCs w:val="24"/>
          <w:rtl/>
        </w:rPr>
        <w:t>.</w:t>
      </w:r>
    </w:p>
    <w:p w14:paraId="678FFA0E" w14:textId="77777777" w:rsidR="00FE282C" w:rsidRPr="00A37E97" w:rsidRDefault="00095F82" w:rsidP="000F689B">
      <w:pPr>
        <w:pStyle w:val="a3"/>
        <w:numPr>
          <w:ilvl w:val="0"/>
          <w:numId w:val="15"/>
        </w:numPr>
        <w:spacing w:after="0" w:line="360" w:lineRule="auto"/>
        <w:ind w:left="714" w:hanging="357"/>
        <w:contextualSpacing w:val="0"/>
        <w:rPr>
          <w:rFonts w:cs="David"/>
          <w:sz w:val="24"/>
          <w:szCs w:val="24"/>
          <w:rtl/>
        </w:rPr>
      </w:pPr>
      <w:r w:rsidRPr="00A37E97">
        <w:rPr>
          <w:rFonts w:cs="David" w:hint="eastAsia"/>
          <w:sz w:val="24"/>
          <w:szCs w:val="24"/>
          <w:rtl/>
        </w:rPr>
        <w:t>להלן</w:t>
      </w:r>
      <w:r w:rsidRPr="00A37E97">
        <w:rPr>
          <w:rFonts w:cs="David"/>
          <w:sz w:val="24"/>
          <w:szCs w:val="24"/>
          <w:rtl/>
        </w:rPr>
        <w:t xml:space="preserve"> </w:t>
      </w:r>
      <w:r w:rsidR="000F689B">
        <w:rPr>
          <w:rFonts w:cs="David" w:hint="cs"/>
          <w:sz w:val="24"/>
          <w:szCs w:val="24"/>
          <w:rtl/>
        </w:rPr>
        <w:t>פירוט</w:t>
      </w:r>
      <w:r w:rsidR="00FE282C" w:rsidRPr="00A37E97">
        <w:rPr>
          <w:rFonts w:cs="David"/>
          <w:sz w:val="24"/>
          <w:szCs w:val="24"/>
          <w:rtl/>
        </w:rPr>
        <w:t xml:space="preserve"> הדרישות </w:t>
      </w:r>
      <w:r w:rsidR="005929EE">
        <w:rPr>
          <w:rFonts w:cs="David" w:hint="cs"/>
          <w:sz w:val="24"/>
          <w:szCs w:val="24"/>
          <w:rtl/>
        </w:rPr>
        <w:t xml:space="preserve">המופיעות </w:t>
      </w:r>
      <w:r w:rsidR="005C0B35">
        <w:rPr>
          <w:rFonts w:cs="David" w:hint="cs"/>
          <w:sz w:val="24"/>
          <w:szCs w:val="24"/>
          <w:rtl/>
        </w:rPr>
        <w:t>ב</w:t>
      </w:r>
      <w:r w:rsidR="00AA1ACB" w:rsidRPr="00A37E97">
        <w:rPr>
          <w:rFonts w:cs="David" w:hint="eastAsia"/>
          <w:sz w:val="24"/>
          <w:szCs w:val="24"/>
          <w:rtl/>
        </w:rPr>
        <w:t>תקנות</w:t>
      </w:r>
      <w:r w:rsidR="00AA1ACB" w:rsidRPr="00A37E97">
        <w:rPr>
          <w:rFonts w:cs="David"/>
          <w:sz w:val="24"/>
          <w:szCs w:val="24"/>
          <w:rtl/>
        </w:rPr>
        <w:t xml:space="preserve"> </w:t>
      </w:r>
      <w:r w:rsidR="00AA1ACB" w:rsidRPr="00A37E97">
        <w:rPr>
          <w:rFonts w:cs="David" w:hint="eastAsia"/>
          <w:sz w:val="24"/>
          <w:szCs w:val="24"/>
          <w:rtl/>
        </w:rPr>
        <w:t>ו</w:t>
      </w:r>
      <w:r w:rsidR="005C0B35">
        <w:rPr>
          <w:rFonts w:cs="David" w:hint="cs"/>
          <w:sz w:val="24"/>
          <w:szCs w:val="24"/>
          <w:rtl/>
        </w:rPr>
        <w:t>ב</w:t>
      </w:r>
      <w:r w:rsidR="00AA1ACB" w:rsidRPr="00A37E97">
        <w:rPr>
          <w:rFonts w:cs="David" w:hint="eastAsia"/>
          <w:sz w:val="24"/>
          <w:szCs w:val="24"/>
          <w:rtl/>
        </w:rPr>
        <w:t>פורמטים</w:t>
      </w:r>
      <w:r w:rsidR="00AA1ACB" w:rsidRPr="00A37E97">
        <w:rPr>
          <w:rFonts w:cs="David"/>
          <w:sz w:val="24"/>
          <w:szCs w:val="24"/>
          <w:rtl/>
        </w:rPr>
        <w:t xml:space="preserve"> </w:t>
      </w:r>
      <w:r w:rsidR="00AA1ACB" w:rsidRPr="00A37E97">
        <w:rPr>
          <w:rFonts w:cs="David" w:hint="eastAsia"/>
          <w:sz w:val="24"/>
          <w:szCs w:val="24"/>
          <w:rtl/>
        </w:rPr>
        <w:t>רוחביים</w:t>
      </w:r>
      <w:r w:rsidR="005C0B35">
        <w:rPr>
          <w:rFonts w:cs="David" w:hint="cs"/>
          <w:sz w:val="24"/>
          <w:szCs w:val="24"/>
          <w:rtl/>
        </w:rPr>
        <w:t xml:space="preserve"> של היתרים ורישיונות, לצורך</w:t>
      </w:r>
      <w:r w:rsidR="00D139BC" w:rsidRPr="00A37E97">
        <w:rPr>
          <w:rFonts w:cs="David"/>
          <w:sz w:val="24"/>
          <w:szCs w:val="24"/>
          <w:rtl/>
        </w:rPr>
        <w:t xml:space="preserve"> </w:t>
      </w:r>
      <w:r w:rsidRPr="00A37E97">
        <w:rPr>
          <w:rFonts w:cs="David" w:hint="eastAsia"/>
          <w:sz w:val="24"/>
          <w:szCs w:val="24"/>
          <w:rtl/>
        </w:rPr>
        <w:t>הבהרת</w:t>
      </w:r>
      <w:r w:rsidRPr="00A37E97">
        <w:rPr>
          <w:rFonts w:cs="David"/>
          <w:sz w:val="24"/>
          <w:szCs w:val="24"/>
          <w:rtl/>
        </w:rPr>
        <w:t xml:space="preserve"> החלוקה בין דרישות המחייבות דיווח</w:t>
      </w:r>
      <w:r w:rsidR="00244FD4">
        <w:rPr>
          <w:rFonts w:cs="David"/>
          <w:sz w:val="24"/>
          <w:szCs w:val="24"/>
          <w:rtl/>
        </w:rPr>
        <w:t xml:space="preserve"> מידי ואלו המחייבות דיווח מהיר</w:t>
      </w:r>
      <w:r w:rsidR="00244FD4">
        <w:rPr>
          <w:rFonts w:cs="David" w:hint="cs"/>
          <w:sz w:val="24"/>
          <w:szCs w:val="24"/>
          <w:rtl/>
        </w:rPr>
        <w:t>:</w:t>
      </w:r>
    </w:p>
    <w:p w14:paraId="1978D4E3" w14:textId="77777777" w:rsidR="003E1BD8" w:rsidRDefault="005C0B35" w:rsidP="00244FD4">
      <w:pPr>
        <w:pStyle w:val="a3"/>
        <w:autoSpaceDE w:val="0"/>
        <w:autoSpaceDN w:val="0"/>
        <w:adjustRightInd w:val="0"/>
        <w:spacing w:after="0" w:line="360" w:lineRule="auto"/>
        <w:ind w:left="714"/>
        <w:contextualSpacing w:val="0"/>
        <w:rPr>
          <w:rFonts w:ascii="Times New Roman" w:hAnsi="Times New Roman" w:cs="David"/>
          <w:b/>
          <w:bCs/>
          <w:sz w:val="24"/>
          <w:szCs w:val="24"/>
          <w:u w:val="single"/>
          <w:rtl/>
        </w:rPr>
      </w:pPr>
      <w:r w:rsidRPr="00A37E97">
        <w:rPr>
          <w:rFonts w:ascii="Times New Roman" w:hAnsi="Times New Roman" w:cs="David" w:hint="eastAsia"/>
          <w:b/>
          <w:bCs/>
          <w:sz w:val="24"/>
          <w:szCs w:val="24"/>
          <w:u w:val="single"/>
          <w:rtl/>
        </w:rPr>
        <w:t>דיווח</w:t>
      </w:r>
      <w:r w:rsidR="00CE33DB" w:rsidRPr="00095F82">
        <w:rPr>
          <w:rFonts w:ascii="Times New Roman" w:hAnsi="Times New Roman" w:cs="David"/>
          <w:b/>
          <w:bCs/>
          <w:sz w:val="24"/>
          <w:szCs w:val="24"/>
          <w:u w:val="single"/>
          <w:rtl/>
        </w:rPr>
        <w:t xml:space="preserve"> מ</w:t>
      </w:r>
      <w:r w:rsidR="00CE33DB" w:rsidRPr="00095F82">
        <w:rPr>
          <w:rFonts w:ascii="Times New Roman" w:hAnsi="Times New Roman" w:cs="David" w:hint="eastAsia"/>
          <w:b/>
          <w:bCs/>
          <w:sz w:val="24"/>
          <w:szCs w:val="24"/>
          <w:u w:val="single"/>
          <w:rtl/>
        </w:rPr>
        <w:t>ידי</w:t>
      </w:r>
      <w:r w:rsidR="005929EE" w:rsidRPr="005929EE">
        <w:rPr>
          <w:rFonts w:ascii="Times New Roman" w:hAnsi="Times New Roman" w:cs="David" w:hint="cs"/>
          <w:sz w:val="24"/>
          <w:szCs w:val="24"/>
          <w:u w:val="single"/>
          <w:rtl/>
        </w:rPr>
        <w:t xml:space="preserve"> </w:t>
      </w:r>
      <w:r>
        <w:rPr>
          <w:rFonts w:ascii="Times New Roman" w:hAnsi="Times New Roman" w:cs="David" w:hint="cs"/>
          <w:b/>
          <w:bCs/>
          <w:sz w:val="24"/>
          <w:szCs w:val="24"/>
          <w:u w:val="single"/>
          <w:rtl/>
        </w:rPr>
        <w:t>הנדרש לאלתר</w:t>
      </w:r>
      <w:r w:rsidR="003E1BD8" w:rsidRPr="00095F82">
        <w:rPr>
          <w:rFonts w:ascii="Times New Roman" w:hAnsi="Times New Roman" w:cs="David"/>
          <w:b/>
          <w:bCs/>
          <w:sz w:val="24"/>
          <w:szCs w:val="24"/>
          <w:rtl/>
        </w:rPr>
        <w:t>:</w:t>
      </w:r>
    </w:p>
    <w:p w14:paraId="4B8BCE39" w14:textId="77777777" w:rsidR="00A94C47" w:rsidRPr="00A37E97" w:rsidRDefault="00A94C47" w:rsidP="00244FD4">
      <w:pPr>
        <w:pStyle w:val="a3"/>
        <w:numPr>
          <w:ilvl w:val="3"/>
          <w:numId w:val="3"/>
        </w:numPr>
        <w:spacing w:after="0" w:line="360" w:lineRule="auto"/>
        <w:ind w:left="1132"/>
        <w:rPr>
          <w:rFonts w:ascii="Times New Roman" w:hAnsi="Times New Roman" w:cs="David"/>
          <w:b/>
          <w:bCs/>
          <w:sz w:val="24"/>
          <w:szCs w:val="24"/>
          <w:rtl/>
        </w:rPr>
      </w:pPr>
      <w:r w:rsidRPr="00A37E97">
        <w:rPr>
          <w:rFonts w:ascii="Times New Roman" w:hAnsi="Times New Roman" w:cs="David" w:hint="eastAsia"/>
          <w:b/>
          <w:bCs/>
          <w:sz w:val="24"/>
          <w:szCs w:val="24"/>
          <w:rtl/>
        </w:rPr>
        <w:t>איכות</w:t>
      </w:r>
      <w:r w:rsidRPr="00A37E97">
        <w:rPr>
          <w:rFonts w:ascii="Times New Roman" w:hAnsi="Times New Roman" w:cs="David"/>
          <w:b/>
          <w:bCs/>
          <w:sz w:val="24"/>
          <w:szCs w:val="24"/>
          <w:rtl/>
        </w:rPr>
        <w:t xml:space="preserve"> </w:t>
      </w:r>
      <w:r w:rsidRPr="00A37E97">
        <w:rPr>
          <w:rFonts w:ascii="Times New Roman" w:hAnsi="Times New Roman" w:cs="David" w:hint="eastAsia"/>
          <w:b/>
          <w:bCs/>
          <w:sz w:val="24"/>
          <w:szCs w:val="24"/>
          <w:rtl/>
        </w:rPr>
        <w:t>אוויר</w:t>
      </w:r>
      <w:r w:rsidRPr="00A37E97">
        <w:rPr>
          <w:rFonts w:ascii="Times New Roman" w:hAnsi="Times New Roman" w:cs="David"/>
          <w:b/>
          <w:bCs/>
          <w:sz w:val="24"/>
          <w:szCs w:val="24"/>
          <w:rtl/>
        </w:rPr>
        <w:t>:</w:t>
      </w:r>
    </w:p>
    <w:p w14:paraId="4D733EAB" w14:textId="77777777" w:rsidR="00A94C47" w:rsidRPr="00244FD4" w:rsidRDefault="00A94C47" w:rsidP="00244FD4">
      <w:pPr>
        <w:numPr>
          <w:ilvl w:val="0"/>
          <w:numId w:val="31"/>
        </w:numPr>
        <w:tabs>
          <w:tab w:val="clear" w:pos="360"/>
        </w:tabs>
        <w:spacing w:after="0" w:line="360" w:lineRule="auto"/>
        <w:ind w:left="1415"/>
        <w:contextualSpacing/>
        <w:rPr>
          <w:rFonts w:ascii="Times New Roman" w:hAnsi="Times New Roman" w:cs="David"/>
          <w:sz w:val="24"/>
          <w:szCs w:val="24"/>
        </w:rPr>
      </w:pPr>
      <w:r>
        <w:rPr>
          <w:rFonts w:ascii="Times New Roman" w:hAnsi="Times New Roman" w:cs="David" w:hint="cs"/>
          <w:sz w:val="24"/>
          <w:szCs w:val="24"/>
          <w:rtl/>
        </w:rPr>
        <w:t>מפגע</w:t>
      </w:r>
      <w:r w:rsidRPr="00D82E81">
        <w:rPr>
          <w:rFonts w:ascii="Times New Roman" w:hAnsi="Times New Roman" w:cs="David" w:hint="cs"/>
          <w:sz w:val="24"/>
          <w:szCs w:val="24"/>
          <w:rtl/>
        </w:rPr>
        <w:t xml:space="preserve"> </w:t>
      </w:r>
      <w:r>
        <w:rPr>
          <w:rFonts w:ascii="Times New Roman" w:hAnsi="Times New Roman" w:cs="David" w:hint="cs"/>
          <w:sz w:val="24"/>
          <w:szCs w:val="24"/>
          <w:rtl/>
        </w:rPr>
        <w:t>שיש לו</w:t>
      </w:r>
      <w:r w:rsidRPr="00D82E81">
        <w:rPr>
          <w:rFonts w:ascii="Times New Roman" w:hAnsi="Times New Roman" w:cs="David" w:hint="cs"/>
          <w:sz w:val="24"/>
          <w:szCs w:val="24"/>
          <w:rtl/>
        </w:rPr>
        <w:t xml:space="preserve"> "נראות" מחוץ למפעל (עשן</w:t>
      </w:r>
      <w:r>
        <w:rPr>
          <w:rFonts w:ascii="Times New Roman" w:hAnsi="Times New Roman" w:cs="David" w:hint="cs"/>
          <w:sz w:val="24"/>
          <w:szCs w:val="24"/>
          <w:rtl/>
        </w:rPr>
        <w:t xml:space="preserve"> שח</w:t>
      </w:r>
      <w:r w:rsidRPr="00244FD4">
        <w:rPr>
          <w:rFonts w:ascii="Times New Roman" w:hAnsi="Times New Roman" w:cs="David" w:hint="cs"/>
          <w:sz w:val="24"/>
          <w:szCs w:val="24"/>
          <w:rtl/>
        </w:rPr>
        <w:t>ור, להבה גבוהה בלפיד, וכיו"ב)</w:t>
      </w:r>
      <w:r w:rsidR="00244FD4" w:rsidRPr="00244FD4">
        <w:rPr>
          <w:rFonts w:ascii="Times New Roman" w:hAnsi="Times New Roman" w:cs="David" w:hint="cs"/>
          <w:sz w:val="24"/>
          <w:szCs w:val="24"/>
          <w:rtl/>
        </w:rPr>
        <w:t>;</w:t>
      </w:r>
      <w:r w:rsidRPr="00244FD4" w:rsidDel="00E74BEA">
        <w:rPr>
          <w:rFonts w:ascii="Times New Roman" w:hAnsi="Times New Roman" w:cs="David"/>
          <w:sz w:val="24"/>
          <w:szCs w:val="24"/>
        </w:rPr>
        <w:t xml:space="preserve"> </w:t>
      </w:r>
    </w:p>
    <w:p w14:paraId="5937F76B" w14:textId="77777777" w:rsidR="00A94C47" w:rsidRPr="00244FD4" w:rsidRDefault="00A94C47" w:rsidP="00244FD4">
      <w:pPr>
        <w:numPr>
          <w:ilvl w:val="0"/>
          <w:numId w:val="31"/>
        </w:numPr>
        <w:tabs>
          <w:tab w:val="clear" w:pos="360"/>
        </w:tabs>
        <w:spacing w:after="0" w:line="360" w:lineRule="auto"/>
        <w:ind w:left="1415"/>
        <w:rPr>
          <w:rFonts w:ascii="Times New Roman" w:hAnsi="Times New Roman" w:cs="David"/>
          <w:sz w:val="24"/>
          <w:szCs w:val="24"/>
          <w:rtl/>
        </w:rPr>
      </w:pPr>
      <w:r w:rsidRPr="00244FD4">
        <w:rPr>
          <w:rFonts w:ascii="Times New Roman" w:hAnsi="Times New Roman" w:cs="David" w:hint="cs"/>
          <w:sz w:val="24"/>
          <w:szCs w:val="24"/>
          <w:rtl/>
        </w:rPr>
        <w:t>שריפה של אסבסט או מבנה המכיל אסבסט</w:t>
      </w:r>
      <w:r w:rsidR="00244FD4" w:rsidRPr="00244FD4">
        <w:rPr>
          <w:rFonts w:ascii="Times New Roman" w:hAnsi="Times New Roman" w:cs="David" w:hint="cs"/>
          <w:sz w:val="24"/>
          <w:szCs w:val="24"/>
          <w:rtl/>
        </w:rPr>
        <w:t>.</w:t>
      </w:r>
    </w:p>
    <w:p w14:paraId="531BA0C8" w14:textId="77777777" w:rsidR="00A94C47" w:rsidRDefault="00A94C47" w:rsidP="00244FD4">
      <w:pPr>
        <w:pStyle w:val="a3"/>
        <w:numPr>
          <w:ilvl w:val="3"/>
          <w:numId w:val="3"/>
        </w:numPr>
        <w:spacing w:after="0" w:line="360" w:lineRule="auto"/>
        <w:ind w:left="1132"/>
        <w:rPr>
          <w:rFonts w:ascii="Times New Roman" w:hAnsi="Times New Roman" w:cs="David"/>
          <w:b/>
          <w:bCs/>
          <w:sz w:val="24"/>
          <w:szCs w:val="24"/>
        </w:rPr>
      </w:pPr>
      <w:r w:rsidRPr="00A37E97">
        <w:rPr>
          <w:rFonts w:ascii="Times New Roman" w:hAnsi="Times New Roman" w:cs="David" w:hint="eastAsia"/>
          <w:b/>
          <w:bCs/>
          <w:sz w:val="24"/>
          <w:szCs w:val="24"/>
          <w:rtl/>
        </w:rPr>
        <w:t>קרקע</w:t>
      </w:r>
      <w:r w:rsidRPr="00A37E97">
        <w:rPr>
          <w:rFonts w:ascii="Times New Roman" w:hAnsi="Times New Roman" w:cs="David"/>
          <w:b/>
          <w:bCs/>
          <w:sz w:val="24"/>
          <w:szCs w:val="24"/>
          <w:rtl/>
        </w:rPr>
        <w:t xml:space="preserve"> </w:t>
      </w:r>
      <w:r w:rsidRPr="00A37E97">
        <w:rPr>
          <w:rFonts w:ascii="Times New Roman" w:hAnsi="Times New Roman" w:cs="David" w:hint="eastAsia"/>
          <w:b/>
          <w:bCs/>
          <w:sz w:val="24"/>
          <w:szCs w:val="24"/>
          <w:rtl/>
        </w:rPr>
        <w:t>ומים</w:t>
      </w:r>
      <w:r w:rsidRPr="00A37E97">
        <w:rPr>
          <w:rFonts w:ascii="Times New Roman" w:hAnsi="Times New Roman" w:cs="David"/>
          <w:b/>
          <w:bCs/>
          <w:sz w:val="24"/>
          <w:szCs w:val="24"/>
          <w:rtl/>
        </w:rPr>
        <w:t>:</w:t>
      </w:r>
    </w:p>
    <w:p w14:paraId="65F3FB7C" w14:textId="77777777" w:rsidR="00995FCB" w:rsidRDefault="00A94C47" w:rsidP="00995FCB">
      <w:pPr>
        <w:numPr>
          <w:ilvl w:val="0"/>
          <w:numId w:val="31"/>
        </w:numPr>
        <w:tabs>
          <w:tab w:val="clear" w:pos="360"/>
        </w:tabs>
        <w:spacing w:after="0" w:line="360" w:lineRule="auto"/>
        <w:ind w:left="1415"/>
        <w:contextualSpacing/>
        <w:rPr>
          <w:rFonts w:ascii="Times New Roman" w:hAnsi="Times New Roman" w:cs="David"/>
          <w:sz w:val="24"/>
          <w:szCs w:val="24"/>
        </w:rPr>
      </w:pPr>
      <w:r w:rsidRPr="00A37E97">
        <w:rPr>
          <w:rFonts w:ascii="Times New Roman" w:hAnsi="Times New Roman" w:cs="David" w:hint="eastAsia"/>
          <w:sz w:val="24"/>
          <w:szCs w:val="24"/>
          <w:rtl/>
        </w:rPr>
        <w:t>דליפת</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דלק</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מתחנת</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תדלוק</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או</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מקו</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דלק</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בכמות</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העולה</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על</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מ</w:t>
      </w:r>
      <w:r w:rsidRPr="00A37E97">
        <w:rPr>
          <w:rFonts w:ascii="Times New Roman" w:hAnsi="Times New Roman" w:cs="David"/>
          <w:sz w:val="24"/>
          <w:szCs w:val="24"/>
          <w:rtl/>
        </w:rPr>
        <w:t xml:space="preserve">"ק </w:t>
      </w:r>
      <w:r w:rsidRPr="00A37E97">
        <w:rPr>
          <w:rFonts w:ascii="Times New Roman" w:hAnsi="Times New Roman" w:cs="David" w:hint="eastAsia"/>
          <w:sz w:val="24"/>
          <w:szCs w:val="24"/>
          <w:rtl/>
        </w:rPr>
        <w:t>או</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הנמשכת</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מעל</w:t>
      </w:r>
      <w:r w:rsidRPr="00A37E97">
        <w:rPr>
          <w:rFonts w:ascii="Times New Roman" w:hAnsi="Times New Roman" w:cs="David"/>
          <w:sz w:val="24"/>
          <w:szCs w:val="24"/>
          <w:rtl/>
        </w:rPr>
        <w:t xml:space="preserve"> 24 </w:t>
      </w:r>
      <w:r w:rsidRPr="00A37E97">
        <w:rPr>
          <w:rFonts w:ascii="Times New Roman" w:hAnsi="Times New Roman" w:cs="David" w:hint="eastAsia"/>
          <w:sz w:val="24"/>
          <w:szCs w:val="24"/>
          <w:rtl/>
        </w:rPr>
        <w:t>שעות</w:t>
      </w:r>
      <w:r w:rsidRPr="00A37E97">
        <w:rPr>
          <w:rFonts w:ascii="Times New Roman" w:hAnsi="Times New Roman" w:cs="David"/>
          <w:sz w:val="24"/>
          <w:szCs w:val="24"/>
          <w:rtl/>
        </w:rPr>
        <w:t>.</w:t>
      </w:r>
    </w:p>
    <w:p w14:paraId="5C03B44A" w14:textId="77777777" w:rsidR="007947C2" w:rsidRPr="00995FCB" w:rsidRDefault="00A94C47" w:rsidP="00995FCB">
      <w:pPr>
        <w:numPr>
          <w:ilvl w:val="0"/>
          <w:numId w:val="31"/>
        </w:numPr>
        <w:tabs>
          <w:tab w:val="clear" w:pos="360"/>
        </w:tabs>
        <w:spacing w:after="0" w:line="360" w:lineRule="auto"/>
        <w:ind w:left="1415"/>
        <w:contextualSpacing/>
        <w:rPr>
          <w:rFonts w:ascii="Times New Roman" w:hAnsi="Times New Roman" w:cs="David"/>
          <w:sz w:val="24"/>
          <w:szCs w:val="24"/>
        </w:rPr>
      </w:pPr>
      <w:r w:rsidRPr="00995FCB">
        <w:rPr>
          <w:rFonts w:ascii="Times New Roman" w:hAnsi="Times New Roman" w:cs="David" w:hint="eastAsia"/>
          <w:sz w:val="24"/>
          <w:szCs w:val="24"/>
          <w:rtl/>
        </w:rPr>
        <w:t>דליפה</w:t>
      </w:r>
      <w:r w:rsidRPr="00995FCB">
        <w:rPr>
          <w:rFonts w:ascii="Times New Roman" w:hAnsi="Times New Roman" w:cs="David"/>
          <w:sz w:val="24"/>
          <w:szCs w:val="24"/>
          <w:rtl/>
        </w:rPr>
        <w:t xml:space="preserve"> </w:t>
      </w:r>
      <w:r w:rsidRPr="00995FCB">
        <w:rPr>
          <w:rFonts w:ascii="Times New Roman" w:hAnsi="Times New Roman" w:cs="David" w:hint="eastAsia"/>
          <w:sz w:val="24"/>
          <w:szCs w:val="24"/>
          <w:rtl/>
        </w:rPr>
        <w:t>מקו</w:t>
      </w:r>
      <w:r w:rsidRPr="00995FCB">
        <w:rPr>
          <w:rFonts w:ascii="Times New Roman" w:hAnsi="Times New Roman" w:cs="David"/>
          <w:sz w:val="24"/>
          <w:szCs w:val="24"/>
          <w:rtl/>
        </w:rPr>
        <w:t xml:space="preserve"> </w:t>
      </w:r>
      <w:r w:rsidRPr="00995FCB">
        <w:rPr>
          <w:rFonts w:ascii="Times New Roman" w:hAnsi="Times New Roman" w:cs="David" w:hint="eastAsia"/>
          <w:sz w:val="24"/>
          <w:szCs w:val="24"/>
          <w:rtl/>
        </w:rPr>
        <w:t>דלק</w:t>
      </w:r>
      <w:r w:rsidRPr="00995FCB">
        <w:rPr>
          <w:rFonts w:ascii="Times New Roman" w:hAnsi="Times New Roman" w:cs="David"/>
          <w:sz w:val="24"/>
          <w:szCs w:val="24"/>
          <w:rtl/>
        </w:rPr>
        <w:t xml:space="preserve"> </w:t>
      </w:r>
      <w:r w:rsidRPr="00995FCB">
        <w:rPr>
          <w:rFonts w:ascii="Times New Roman" w:hAnsi="Times New Roman" w:cs="David" w:hint="eastAsia"/>
          <w:sz w:val="24"/>
          <w:szCs w:val="24"/>
          <w:rtl/>
        </w:rPr>
        <w:t>למקור</w:t>
      </w:r>
      <w:r w:rsidRPr="00995FCB">
        <w:rPr>
          <w:rFonts w:ascii="Times New Roman" w:hAnsi="Times New Roman" w:cs="David"/>
          <w:sz w:val="24"/>
          <w:szCs w:val="24"/>
          <w:rtl/>
        </w:rPr>
        <w:t xml:space="preserve"> </w:t>
      </w:r>
      <w:r w:rsidRPr="00995FCB">
        <w:rPr>
          <w:rFonts w:ascii="Times New Roman" w:hAnsi="Times New Roman" w:cs="David" w:hint="eastAsia"/>
          <w:sz w:val="24"/>
          <w:szCs w:val="24"/>
          <w:rtl/>
        </w:rPr>
        <w:t>מים</w:t>
      </w:r>
      <w:r w:rsidRPr="00995FCB">
        <w:rPr>
          <w:rFonts w:ascii="Times New Roman" w:hAnsi="Times New Roman" w:cs="David"/>
          <w:sz w:val="24"/>
          <w:szCs w:val="24"/>
          <w:rtl/>
        </w:rPr>
        <w:t xml:space="preserve"> </w:t>
      </w:r>
      <w:r w:rsidRPr="00995FCB">
        <w:rPr>
          <w:rFonts w:ascii="Times New Roman" w:hAnsi="Times New Roman" w:cs="David" w:hint="eastAsia"/>
          <w:sz w:val="24"/>
          <w:szCs w:val="24"/>
          <w:rtl/>
        </w:rPr>
        <w:t>בריכוז</w:t>
      </w:r>
      <w:r w:rsidRPr="00995FCB">
        <w:rPr>
          <w:rFonts w:ascii="Times New Roman" w:hAnsi="Times New Roman" w:cs="David"/>
          <w:sz w:val="24"/>
          <w:szCs w:val="24"/>
          <w:rtl/>
        </w:rPr>
        <w:t xml:space="preserve"> </w:t>
      </w:r>
      <w:r w:rsidRPr="00995FCB">
        <w:rPr>
          <w:rFonts w:ascii="Times New Roman" w:hAnsi="Times New Roman" w:cs="David" w:hint="eastAsia"/>
          <w:sz w:val="24"/>
          <w:szCs w:val="24"/>
          <w:rtl/>
        </w:rPr>
        <w:t>דלק</w:t>
      </w:r>
      <w:r w:rsidRPr="00995FCB">
        <w:rPr>
          <w:rFonts w:ascii="Times New Roman" w:hAnsi="Times New Roman" w:cs="David"/>
          <w:sz w:val="24"/>
          <w:szCs w:val="24"/>
          <w:rtl/>
        </w:rPr>
        <w:t xml:space="preserve"> </w:t>
      </w:r>
      <w:r w:rsidRPr="00995FCB">
        <w:rPr>
          <w:rFonts w:ascii="Times New Roman" w:hAnsi="Times New Roman" w:cs="David" w:hint="eastAsia"/>
          <w:sz w:val="24"/>
          <w:szCs w:val="24"/>
          <w:rtl/>
        </w:rPr>
        <w:t>העולה</w:t>
      </w:r>
      <w:r w:rsidRPr="00995FCB">
        <w:rPr>
          <w:rFonts w:ascii="Times New Roman" w:hAnsi="Times New Roman" w:cs="David"/>
          <w:sz w:val="24"/>
          <w:szCs w:val="24"/>
          <w:rtl/>
        </w:rPr>
        <w:t xml:space="preserve"> </w:t>
      </w:r>
      <w:r w:rsidRPr="00995FCB">
        <w:rPr>
          <w:rFonts w:ascii="Times New Roman" w:hAnsi="Times New Roman" w:cs="David" w:hint="eastAsia"/>
          <w:sz w:val="24"/>
          <w:szCs w:val="24"/>
          <w:rtl/>
        </w:rPr>
        <w:t>על</w:t>
      </w:r>
      <w:r w:rsidRPr="00995FCB">
        <w:rPr>
          <w:rFonts w:ascii="Times New Roman" w:hAnsi="Times New Roman" w:cs="David"/>
          <w:sz w:val="24"/>
          <w:szCs w:val="24"/>
          <w:rtl/>
        </w:rPr>
        <w:t xml:space="preserve"> </w:t>
      </w:r>
      <w:r w:rsidRPr="00995FCB">
        <w:rPr>
          <w:rFonts w:ascii="Times New Roman" w:hAnsi="Times New Roman" w:cs="David" w:hint="eastAsia"/>
          <w:sz w:val="24"/>
          <w:szCs w:val="24"/>
          <w:rtl/>
        </w:rPr>
        <w:t>המפורט</w:t>
      </w:r>
      <w:r w:rsidRPr="00995FCB">
        <w:rPr>
          <w:rFonts w:ascii="Times New Roman" w:hAnsi="Times New Roman" w:cs="David"/>
          <w:sz w:val="24"/>
          <w:szCs w:val="24"/>
          <w:rtl/>
        </w:rPr>
        <w:t xml:space="preserve"> </w:t>
      </w:r>
      <w:r w:rsidRPr="00995FCB">
        <w:rPr>
          <w:rFonts w:ascii="Times New Roman" w:hAnsi="Times New Roman" w:cs="David" w:hint="eastAsia"/>
          <w:sz w:val="24"/>
          <w:szCs w:val="24"/>
          <w:rtl/>
        </w:rPr>
        <w:t>בכל</w:t>
      </w:r>
      <w:r w:rsidRPr="00995FCB">
        <w:rPr>
          <w:rFonts w:ascii="Times New Roman" w:hAnsi="Times New Roman" w:cs="David"/>
          <w:sz w:val="24"/>
          <w:szCs w:val="24"/>
          <w:rtl/>
        </w:rPr>
        <w:t xml:space="preserve"> </w:t>
      </w:r>
      <w:r w:rsidRPr="00995FCB">
        <w:rPr>
          <w:rFonts w:ascii="Times New Roman" w:hAnsi="Times New Roman" w:cs="David" w:hint="eastAsia"/>
          <w:sz w:val="24"/>
          <w:szCs w:val="24"/>
          <w:rtl/>
        </w:rPr>
        <w:t>דין</w:t>
      </w:r>
      <w:r w:rsidRPr="00995FCB">
        <w:rPr>
          <w:rFonts w:ascii="Times New Roman" w:hAnsi="Times New Roman" w:cs="David"/>
          <w:sz w:val="24"/>
          <w:szCs w:val="24"/>
          <w:rtl/>
        </w:rPr>
        <w:t>.</w:t>
      </w:r>
    </w:p>
    <w:p w14:paraId="15285879" w14:textId="77777777" w:rsidR="003E1BD8" w:rsidRDefault="00A94C47" w:rsidP="00244FD4">
      <w:pPr>
        <w:pStyle w:val="a3"/>
        <w:autoSpaceDE w:val="0"/>
        <w:autoSpaceDN w:val="0"/>
        <w:adjustRightInd w:val="0"/>
        <w:spacing w:after="0" w:line="360" w:lineRule="auto"/>
        <w:contextualSpacing w:val="0"/>
        <w:rPr>
          <w:rFonts w:ascii="Times New Roman" w:hAnsi="Times New Roman" w:cs="David"/>
          <w:sz w:val="24"/>
          <w:szCs w:val="24"/>
        </w:rPr>
      </w:pPr>
      <w:r>
        <w:rPr>
          <w:rFonts w:ascii="Times New Roman" w:hAnsi="Times New Roman" w:cs="David" w:hint="cs"/>
          <w:b/>
          <w:bCs/>
          <w:sz w:val="24"/>
          <w:szCs w:val="24"/>
          <w:u w:val="single"/>
          <w:rtl/>
        </w:rPr>
        <w:t>דיווח</w:t>
      </w:r>
      <w:r w:rsidR="0008491D">
        <w:rPr>
          <w:rFonts w:ascii="Times New Roman" w:hAnsi="Times New Roman" w:cs="David" w:hint="cs"/>
          <w:b/>
          <w:bCs/>
          <w:sz w:val="24"/>
          <w:szCs w:val="24"/>
          <w:u w:val="single"/>
          <w:rtl/>
        </w:rPr>
        <w:t xml:space="preserve"> </w:t>
      </w:r>
      <w:r w:rsidR="00CE33DB">
        <w:rPr>
          <w:rFonts w:ascii="Times New Roman" w:hAnsi="Times New Roman" w:cs="David" w:hint="cs"/>
          <w:b/>
          <w:bCs/>
          <w:sz w:val="24"/>
          <w:szCs w:val="24"/>
          <w:u w:val="single"/>
          <w:rtl/>
        </w:rPr>
        <w:t>מהיר</w:t>
      </w:r>
      <w:r w:rsidR="003E1BD8">
        <w:rPr>
          <w:rFonts w:ascii="Times New Roman" w:hAnsi="Times New Roman" w:cs="David" w:hint="cs"/>
          <w:sz w:val="24"/>
          <w:szCs w:val="24"/>
          <w:rtl/>
        </w:rPr>
        <w:t>:</w:t>
      </w:r>
    </w:p>
    <w:p w14:paraId="47D6C86A" w14:textId="77777777" w:rsidR="00A94C47" w:rsidRPr="00A37E97" w:rsidRDefault="00A94C47" w:rsidP="00244FD4">
      <w:pPr>
        <w:pStyle w:val="a3"/>
        <w:numPr>
          <w:ilvl w:val="0"/>
          <w:numId w:val="33"/>
        </w:numPr>
        <w:spacing w:after="0" w:line="360" w:lineRule="auto"/>
        <w:ind w:left="1132"/>
        <w:rPr>
          <w:rFonts w:ascii="Times New Roman" w:hAnsi="Times New Roman" w:cs="David"/>
          <w:b/>
          <w:bCs/>
          <w:sz w:val="24"/>
          <w:szCs w:val="24"/>
          <w:rtl/>
        </w:rPr>
      </w:pPr>
      <w:r w:rsidRPr="00A37E97">
        <w:rPr>
          <w:rFonts w:ascii="Times New Roman" w:hAnsi="Times New Roman" w:cs="David" w:hint="eastAsia"/>
          <w:b/>
          <w:bCs/>
          <w:sz w:val="24"/>
          <w:szCs w:val="24"/>
          <w:rtl/>
        </w:rPr>
        <w:t>איכות</w:t>
      </w:r>
      <w:r w:rsidRPr="00A37E97">
        <w:rPr>
          <w:rFonts w:ascii="Times New Roman" w:hAnsi="Times New Roman" w:cs="David"/>
          <w:b/>
          <w:bCs/>
          <w:sz w:val="24"/>
          <w:szCs w:val="24"/>
          <w:rtl/>
        </w:rPr>
        <w:t xml:space="preserve"> </w:t>
      </w:r>
      <w:r w:rsidRPr="00A37E97">
        <w:rPr>
          <w:rFonts w:ascii="Times New Roman" w:hAnsi="Times New Roman" w:cs="David" w:hint="eastAsia"/>
          <w:b/>
          <w:bCs/>
          <w:sz w:val="24"/>
          <w:szCs w:val="24"/>
          <w:rtl/>
        </w:rPr>
        <w:t>אוויר</w:t>
      </w:r>
      <w:r w:rsidRPr="00A37E97">
        <w:rPr>
          <w:rFonts w:ascii="Times New Roman" w:hAnsi="Times New Roman" w:cs="David"/>
          <w:b/>
          <w:bCs/>
          <w:sz w:val="24"/>
          <w:szCs w:val="24"/>
          <w:rtl/>
        </w:rPr>
        <w:t>:</w:t>
      </w:r>
    </w:p>
    <w:p w14:paraId="15D355AA" w14:textId="77777777" w:rsidR="00A94C47" w:rsidRPr="00FE6826" w:rsidRDefault="00A94C47" w:rsidP="00244FD4">
      <w:pPr>
        <w:spacing w:after="0" w:line="360" w:lineRule="auto"/>
        <w:ind w:left="990" w:firstLine="142"/>
        <w:rPr>
          <w:rFonts w:ascii="Times New Roman" w:hAnsi="Times New Roman" w:cs="David"/>
          <w:sz w:val="24"/>
          <w:szCs w:val="24"/>
          <w:u w:val="single"/>
        </w:rPr>
      </w:pPr>
      <w:r>
        <w:rPr>
          <w:rFonts w:ascii="Times New Roman" w:hAnsi="Times New Roman" w:cs="David" w:hint="cs"/>
          <w:sz w:val="24"/>
          <w:szCs w:val="24"/>
          <w:u w:val="single"/>
          <w:rtl/>
        </w:rPr>
        <w:t>באופן מידי ולא יאוחר מ-</w:t>
      </w:r>
      <w:r w:rsidRPr="00FE6826">
        <w:rPr>
          <w:rFonts w:ascii="Times New Roman" w:hAnsi="Times New Roman" w:cs="David" w:hint="cs"/>
          <w:sz w:val="24"/>
          <w:szCs w:val="24"/>
          <w:u w:val="single"/>
          <w:rtl/>
        </w:rPr>
        <w:t>24 שעות:</w:t>
      </w:r>
    </w:p>
    <w:p w14:paraId="678A155A" w14:textId="77777777" w:rsidR="003C3BBC" w:rsidRDefault="00A94C47" w:rsidP="00244FD4">
      <w:pPr>
        <w:pStyle w:val="a3"/>
        <w:numPr>
          <w:ilvl w:val="0"/>
          <w:numId w:val="31"/>
        </w:numPr>
        <w:tabs>
          <w:tab w:val="clear" w:pos="360"/>
        </w:tabs>
        <w:spacing w:after="0" w:line="360" w:lineRule="auto"/>
        <w:ind w:left="1415"/>
        <w:rPr>
          <w:rFonts w:ascii="Times New Roman" w:hAnsi="Times New Roman" w:cs="David"/>
          <w:sz w:val="24"/>
          <w:szCs w:val="24"/>
        </w:rPr>
      </w:pPr>
      <w:r w:rsidRPr="00A37E97">
        <w:rPr>
          <w:rFonts w:ascii="Times New Roman" w:hAnsi="Times New Roman" w:cs="David"/>
          <w:sz w:val="24"/>
          <w:szCs w:val="24"/>
          <w:rtl/>
        </w:rPr>
        <w:t>הפסקה לא מתוכננת של פעול</w:t>
      </w:r>
      <w:r w:rsidRPr="00A37E97">
        <w:rPr>
          <w:rFonts w:ascii="Times New Roman" w:hAnsi="Times New Roman" w:cs="David" w:hint="eastAsia"/>
          <w:sz w:val="24"/>
          <w:szCs w:val="24"/>
          <w:rtl/>
        </w:rPr>
        <w:t>ת</w:t>
      </w:r>
      <w:r w:rsidRPr="00A37E97">
        <w:rPr>
          <w:rFonts w:ascii="Times New Roman" w:hAnsi="Times New Roman" w:cs="David"/>
          <w:sz w:val="24"/>
          <w:szCs w:val="24"/>
          <w:rtl/>
        </w:rPr>
        <w:t xml:space="preserve"> מתקן טיפול </w:t>
      </w:r>
      <w:r w:rsidRPr="00A37E97">
        <w:rPr>
          <w:rFonts w:ascii="Times New Roman" w:hAnsi="Times New Roman" w:cs="David" w:hint="eastAsia"/>
          <w:sz w:val="24"/>
          <w:szCs w:val="24"/>
          <w:rtl/>
        </w:rPr>
        <w:t>באוויר</w:t>
      </w:r>
      <w:r w:rsidRPr="00A37E97">
        <w:rPr>
          <w:rFonts w:ascii="Times New Roman" w:hAnsi="Times New Roman" w:cs="David"/>
          <w:sz w:val="24"/>
          <w:szCs w:val="24"/>
          <w:rtl/>
        </w:rPr>
        <w:t xml:space="preserve"> (כולל </w:t>
      </w:r>
      <w:r w:rsidRPr="00A37E97">
        <w:rPr>
          <w:rFonts w:ascii="Times New Roman" w:hAnsi="Times New Roman" w:cs="David" w:hint="eastAsia"/>
          <w:sz w:val="24"/>
          <w:szCs w:val="24"/>
          <w:rtl/>
        </w:rPr>
        <w:t>מערך</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איסוף</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והולכה</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אל</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מתקן</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טיפול</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כאמור</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העלולה</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לגרום</w:t>
      </w:r>
      <w:r w:rsidRPr="00A37E97">
        <w:rPr>
          <w:rFonts w:ascii="Times New Roman" w:hAnsi="Times New Roman" w:cs="David"/>
          <w:sz w:val="24"/>
          <w:szCs w:val="24"/>
          <w:rtl/>
        </w:rPr>
        <w:t xml:space="preserve"> לחריגה מערכי פליטה.</w:t>
      </w:r>
      <w:r w:rsidRPr="00A37E97">
        <w:rPr>
          <w:rFonts w:ascii="Times New Roman" w:hAnsi="Times New Roman" w:cs="David"/>
          <w:sz w:val="24"/>
          <w:szCs w:val="24"/>
        </w:rPr>
        <w:t xml:space="preserve"> </w:t>
      </w:r>
      <w:r w:rsidRPr="00A37E97" w:rsidDel="00FA71D1">
        <w:rPr>
          <w:rFonts w:ascii="Times New Roman" w:hAnsi="Times New Roman" w:cs="David"/>
          <w:sz w:val="24"/>
          <w:szCs w:val="24"/>
        </w:rPr>
        <w:t xml:space="preserve"> </w:t>
      </w:r>
    </w:p>
    <w:p w14:paraId="3761F92F" w14:textId="77777777" w:rsidR="00A94C47" w:rsidRPr="00A37E97" w:rsidRDefault="00A94C47" w:rsidP="00244FD4">
      <w:pPr>
        <w:pStyle w:val="a3"/>
        <w:numPr>
          <w:ilvl w:val="0"/>
          <w:numId w:val="31"/>
        </w:numPr>
        <w:tabs>
          <w:tab w:val="clear" w:pos="360"/>
        </w:tabs>
        <w:spacing w:after="0" w:line="360" w:lineRule="auto"/>
        <w:ind w:left="1415"/>
        <w:rPr>
          <w:rFonts w:ascii="Times New Roman" w:hAnsi="Times New Roman" w:cs="David"/>
          <w:sz w:val="24"/>
          <w:szCs w:val="24"/>
        </w:rPr>
      </w:pPr>
      <w:r w:rsidRPr="00A37E97">
        <w:rPr>
          <w:rFonts w:ascii="Times New Roman" w:hAnsi="Times New Roman" w:cs="David" w:hint="eastAsia"/>
          <w:sz w:val="24"/>
          <w:szCs w:val="24"/>
          <w:rtl/>
        </w:rPr>
        <w:t>חריגה</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בערכי</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פליטה</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לאוויר</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שנמדדה</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ב</w:t>
      </w:r>
      <w:r w:rsidRPr="00A37E97">
        <w:rPr>
          <w:rFonts w:ascii="Times New Roman" w:hAnsi="Times New Roman" w:cs="David"/>
          <w:sz w:val="24"/>
          <w:szCs w:val="24"/>
          <w:rtl/>
        </w:rPr>
        <w:t xml:space="preserve">מערכי ניטור רציף </w:t>
      </w:r>
      <w:r w:rsidRPr="00A37E97">
        <w:rPr>
          <w:rFonts w:ascii="Times New Roman" w:hAnsi="Times New Roman" w:cs="David" w:hint="eastAsia"/>
          <w:sz w:val="24"/>
          <w:szCs w:val="24"/>
          <w:rtl/>
        </w:rPr>
        <w:t>בארובה</w:t>
      </w:r>
      <w:r w:rsidRPr="00A37E97">
        <w:rPr>
          <w:rFonts w:ascii="Times New Roman" w:hAnsi="Times New Roman" w:cs="David"/>
          <w:sz w:val="24"/>
          <w:szCs w:val="24"/>
          <w:rtl/>
        </w:rPr>
        <w:t xml:space="preserve">. </w:t>
      </w:r>
    </w:p>
    <w:p w14:paraId="44A15199" w14:textId="77777777" w:rsidR="00A94C47" w:rsidRPr="00382DA1" w:rsidRDefault="003C3BBC" w:rsidP="00244FD4">
      <w:pPr>
        <w:tabs>
          <w:tab w:val="num" w:pos="990"/>
        </w:tabs>
        <w:spacing w:after="0" w:line="360" w:lineRule="auto"/>
        <w:ind w:left="1415"/>
        <w:contextualSpacing/>
        <w:rPr>
          <w:rFonts w:ascii="Times New Roman" w:hAnsi="Times New Roman" w:cs="David"/>
          <w:sz w:val="24"/>
          <w:szCs w:val="24"/>
        </w:rPr>
      </w:pPr>
      <w:r>
        <w:rPr>
          <w:rFonts w:ascii="Times New Roman" w:hAnsi="Times New Roman" w:cs="David"/>
          <w:sz w:val="24"/>
          <w:szCs w:val="24"/>
          <w:u w:val="single"/>
          <w:rtl/>
        </w:rPr>
        <w:tab/>
      </w:r>
      <w:r w:rsidR="00A94C47" w:rsidRPr="00A37E97">
        <w:rPr>
          <w:rFonts w:ascii="Times New Roman" w:hAnsi="Times New Roman" w:cs="David" w:hint="eastAsia"/>
          <w:sz w:val="24"/>
          <w:szCs w:val="24"/>
          <w:u w:val="single"/>
          <w:rtl/>
        </w:rPr>
        <w:t>הערה</w:t>
      </w:r>
      <w:r w:rsidR="00A94C47">
        <w:rPr>
          <w:rFonts w:ascii="Times New Roman" w:hAnsi="Times New Roman" w:cs="David" w:hint="cs"/>
          <w:sz w:val="24"/>
          <w:szCs w:val="24"/>
          <w:rtl/>
        </w:rPr>
        <w:t>: הדרישה תיבחן שוב לאחר סיום קליטת מערכת העברת נתוני ניטור רציף במערכת מקוונת בזמן אמת, כולל כיול ובקרת איכות.</w:t>
      </w:r>
    </w:p>
    <w:p w14:paraId="7BC42608" w14:textId="77777777" w:rsidR="00A94C47" w:rsidRPr="00A37E97" w:rsidRDefault="00A94C47" w:rsidP="00244FD4">
      <w:pPr>
        <w:pStyle w:val="a3"/>
        <w:numPr>
          <w:ilvl w:val="0"/>
          <w:numId w:val="31"/>
        </w:numPr>
        <w:tabs>
          <w:tab w:val="clear" w:pos="360"/>
        </w:tabs>
        <w:spacing w:after="0" w:line="360" w:lineRule="auto"/>
        <w:ind w:left="1415"/>
        <w:rPr>
          <w:rFonts w:ascii="Times New Roman" w:hAnsi="Times New Roman" w:cs="David"/>
          <w:sz w:val="24"/>
          <w:szCs w:val="24"/>
        </w:rPr>
      </w:pPr>
      <w:r w:rsidRPr="00A37E97">
        <w:rPr>
          <w:rFonts w:cs="David" w:hint="eastAsia"/>
          <w:sz w:val="24"/>
          <w:szCs w:val="24"/>
          <w:rtl/>
        </w:rPr>
        <w:t>חריגה</w:t>
      </w:r>
      <w:r w:rsidRPr="00A37E97">
        <w:rPr>
          <w:rFonts w:cs="David"/>
          <w:sz w:val="24"/>
          <w:szCs w:val="24"/>
          <w:rtl/>
        </w:rPr>
        <w:t xml:space="preserve"> </w:t>
      </w:r>
      <w:r w:rsidRPr="00A37E97">
        <w:rPr>
          <w:rFonts w:cs="David" w:hint="eastAsia"/>
          <w:sz w:val="24"/>
          <w:szCs w:val="24"/>
          <w:rtl/>
        </w:rPr>
        <w:t>מערכי</w:t>
      </w:r>
      <w:r w:rsidRPr="00A37E97">
        <w:rPr>
          <w:rFonts w:cs="David"/>
          <w:sz w:val="24"/>
          <w:szCs w:val="24"/>
          <w:rtl/>
        </w:rPr>
        <w:t xml:space="preserve"> </w:t>
      </w:r>
      <w:r w:rsidRPr="00A37E97">
        <w:rPr>
          <w:rFonts w:cs="David" w:hint="eastAsia"/>
          <w:sz w:val="24"/>
          <w:szCs w:val="24"/>
          <w:rtl/>
        </w:rPr>
        <w:t>פליטה</w:t>
      </w:r>
      <w:r w:rsidRPr="00A37E97">
        <w:rPr>
          <w:rFonts w:cs="David"/>
          <w:sz w:val="24"/>
          <w:szCs w:val="24"/>
          <w:rtl/>
        </w:rPr>
        <w:t xml:space="preserve"> </w:t>
      </w:r>
      <w:r w:rsidRPr="00A37E97">
        <w:rPr>
          <w:rFonts w:cs="David" w:hint="eastAsia"/>
          <w:sz w:val="24"/>
          <w:szCs w:val="24"/>
          <w:rtl/>
        </w:rPr>
        <w:t>או</w:t>
      </w:r>
      <w:r w:rsidRPr="00A37E97">
        <w:rPr>
          <w:rFonts w:cs="David"/>
          <w:sz w:val="24"/>
          <w:szCs w:val="24"/>
          <w:rtl/>
        </w:rPr>
        <w:t xml:space="preserve"> </w:t>
      </w:r>
      <w:r w:rsidRPr="00A37E97">
        <w:rPr>
          <w:rFonts w:cs="David" w:hint="eastAsia"/>
          <w:sz w:val="24"/>
          <w:szCs w:val="24"/>
          <w:rtl/>
        </w:rPr>
        <w:t>סביבה</w:t>
      </w:r>
      <w:r w:rsidRPr="00A37E97">
        <w:rPr>
          <w:rFonts w:cs="David"/>
          <w:sz w:val="24"/>
          <w:szCs w:val="24"/>
          <w:rtl/>
        </w:rPr>
        <w:t xml:space="preserve"> </w:t>
      </w:r>
      <w:r w:rsidRPr="00A37E97">
        <w:rPr>
          <w:rFonts w:cs="David" w:hint="eastAsia"/>
          <w:sz w:val="24"/>
          <w:szCs w:val="24"/>
          <w:rtl/>
        </w:rPr>
        <w:t>שנמדדה</w:t>
      </w:r>
      <w:r w:rsidRPr="00A37E97">
        <w:rPr>
          <w:rFonts w:cs="David"/>
          <w:sz w:val="24"/>
          <w:szCs w:val="24"/>
          <w:rtl/>
        </w:rPr>
        <w:t>.</w:t>
      </w:r>
    </w:p>
    <w:p w14:paraId="2EF3FDBD" w14:textId="77777777" w:rsidR="00A94C47" w:rsidRDefault="003C3BBC" w:rsidP="00244FD4">
      <w:pPr>
        <w:tabs>
          <w:tab w:val="num" w:pos="990"/>
        </w:tabs>
        <w:spacing w:after="0" w:line="360" w:lineRule="auto"/>
        <w:ind w:left="1415"/>
        <w:contextualSpacing/>
        <w:rPr>
          <w:rFonts w:ascii="Times New Roman" w:hAnsi="Times New Roman" w:cs="David"/>
          <w:sz w:val="24"/>
          <w:szCs w:val="24"/>
        </w:rPr>
      </w:pPr>
      <w:r>
        <w:rPr>
          <w:rFonts w:ascii="Times New Roman" w:hAnsi="Times New Roman" w:cs="David"/>
          <w:sz w:val="24"/>
          <w:szCs w:val="24"/>
          <w:u w:val="single"/>
          <w:rtl/>
        </w:rPr>
        <w:tab/>
      </w:r>
      <w:r w:rsidR="00A94C47" w:rsidRPr="00AB05E0">
        <w:rPr>
          <w:rFonts w:ascii="Times New Roman" w:hAnsi="Times New Roman" w:cs="David" w:hint="cs"/>
          <w:sz w:val="24"/>
          <w:szCs w:val="24"/>
          <w:u w:val="single"/>
          <w:rtl/>
        </w:rPr>
        <w:t>הערה</w:t>
      </w:r>
      <w:r w:rsidR="00A94C47">
        <w:rPr>
          <w:rFonts w:ascii="Times New Roman" w:hAnsi="Times New Roman" w:cs="David" w:hint="cs"/>
          <w:sz w:val="24"/>
          <w:szCs w:val="24"/>
          <w:rtl/>
        </w:rPr>
        <w:t>: מערכת הניטור הרציף נמצאת בתקופת הרצה וכאשר תסתיים יתבצע פיילוט לבחינת ביטול הדרישה לדיווח על ערכי חריגות שנמדדו בניטור רציף. במצבים שבהם לא יידרש דיווח על הערכים, המפעל יידרש ליידע את המשרד שהוא פועל לטיפול בבעיה.</w:t>
      </w:r>
    </w:p>
    <w:p w14:paraId="615A06D0" w14:textId="77777777" w:rsidR="00A94C47" w:rsidRDefault="00A94C47" w:rsidP="00244FD4">
      <w:pPr>
        <w:pStyle w:val="a3"/>
        <w:numPr>
          <w:ilvl w:val="0"/>
          <w:numId w:val="31"/>
        </w:numPr>
        <w:tabs>
          <w:tab w:val="clear" w:pos="360"/>
        </w:tabs>
        <w:spacing w:after="0" w:line="360" w:lineRule="auto"/>
        <w:ind w:left="1415"/>
        <w:rPr>
          <w:rFonts w:ascii="Times New Roman" w:hAnsi="Times New Roman" w:cs="David"/>
          <w:b/>
          <w:bCs/>
          <w:sz w:val="24"/>
          <w:szCs w:val="24"/>
        </w:rPr>
      </w:pPr>
      <w:r w:rsidRPr="00F24348">
        <w:rPr>
          <w:rFonts w:cs="David" w:hint="cs"/>
          <w:sz w:val="24"/>
          <w:szCs w:val="24"/>
          <w:rtl/>
        </w:rPr>
        <w:t xml:space="preserve">תקלה במפעל או במתקן הטיפול </w:t>
      </w:r>
      <w:r>
        <w:rPr>
          <w:rFonts w:cs="David" w:hint="cs"/>
          <w:sz w:val="24"/>
          <w:szCs w:val="24"/>
          <w:rtl/>
        </w:rPr>
        <w:t xml:space="preserve">או במהלך פעילות </w:t>
      </w:r>
      <w:r w:rsidRPr="00F24348">
        <w:rPr>
          <w:rFonts w:cs="David" w:hint="cs"/>
          <w:sz w:val="24"/>
          <w:szCs w:val="24"/>
          <w:rtl/>
        </w:rPr>
        <w:t>שגורמת או עלולה לגרום לחריגה בערכי פליטה לאוויר</w:t>
      </w:r>
      <w:r>
        <w:rPr>
          <w:rFonts w:cs="David" w:hint="cs"/>
          <w:sz w:val="24"/>
          <w:szCs w:val="24"/>
          <w:rtl/>
        </w:rPr>
        <w:t xml:space="preserve"> או לחריגה בערכי סביבה </w:t>
      </w:r>
      <w:r w:rsidRPr="00583103">
        <w:rPr>
          <w:rFonts w:ascii="Times New Roman" w:hAnsi="Times New Roman" w:cs="David" w:hint="cs"/>
          <w:sz w:val="24"/>
          <w:szCs w:val="24"/>
          <w:rtl/>
        </w:rPr>
        <w:t>(ש</w:t>
      </w:r>
      <w:r>
        <w:rPr>
          <w:rFonts w:ascii="Times New Roman" w:hAnsi="Times New Roman" w:cs="David" w:hint="cs"/>
          <w:sz w:val="24"/>
          <w:szCs w:val="24"/>
          <w:rtl/>
        </w:rPr>
        <w:t>לא נמסרה לגביו הודעה מידית כ</w:t>
      </w:r>
      <w:r w:rsidRPr="00583103">
        <w:rPr>
          <w:rFonts w:ascii="Times New Roman" w:hAnsi="Times New Roman" w:cs="David" w:hint="cs"/>
          <w:sz w:val="24"/>
          <w:szCs w:val="24"/>
          <w:rtl/>
        </w:rPr>
        <w:t xml:space="preserve">אירוע </w:t>
      </w:r>
      <w:r>
        <w:rPr>
          <w:rFonts w:ascii="Times New Roman" w:hAnsi="Times New Roman" w:cs="David" w:hint="cs"/>
          <w:sz w:val="24"/>
          <w:szCs w:val="24"/>
          <w:rtl/>
        </w:rPr>
        <w:t>חומרים מסוכנים</w:t>
      </w:r>
      <w:r w:rsidRPr="00583103">
        <w:rPr>
          <w:rFonts w:ascii="Times New Roman" w:hAnsi="Times New Roman" w:cs="David" w:hint="cs"/>
          <w:sz w:val="24"/>
          <w:szCs w:val="24"/>
          <w:rtl/>
        </w:rPr>
        <w:t>)</w:t>
      </w:r>
      <w:r>
        <w:rPr>
          <w:rFonts w:cs="David" w:hint="cs"/>
          <w:sz w:val="24"/>
          <w:szCs w:val="24"/>
          <w:rtl/>
        </w:rPr>
        <w:t>.</w:t>
      </w:r>
      <w:r w:rsidRPr="007E3909">
        <w:rPr>
          <w:rFonts w:cs="David" w:hint="cs"/>
          <w:sz w:val="24"/>
          <w:szCs w:val="24"/>
          <w:rtl/>
        </w:rPr>
        <w:t xml:space="preserve"> </w:t>
      </w:r>
    </w:p>
    <w:p w14:paraId="55C43A85" w14:textId="77777777" w:rsidR="00E24DD6" w:rsidRDefault="00A94C47" w:rsidP="00E24DD6">
      <w:pPr>
        <w:pStyle w:val="a3"/>
        <w:numPr>
          <w:ilvl w:val="0"/>
          <w:numId w:val="31"/>
        </w:numPr>
        <w:tabs>
          <w:tab w:val="clear" w:pos="360"/>
        </w:tabs>
        <w:spacing w:after="0" w:line="360" w:lineRule="auto"/>
        <w:ind w:left="1415"/>
        <w:rPr>
          <w:rFonts w:ascii="Times New Roman" w:hAnsi="Times New Roman" w:cs="David"/>
          <w:sz w:val="24"/>
          <w:szCs w:val="24"/>
        </w:rPr>
      </w:pPr>
      <w:r w:rsidRPr="007E3909">
        <w:rPr>
          <w:rFonts w:ascii="Times New Roman" w:hAnsi="Times New Roman" w:cs="David"/>
          <w:sz w:val="24"/>
          <w:szCs w:val="24"/>
          <w:rtl/>
        </w:rPr>
        <w:t xml:space="preserve">דליפה בריכוז העולה על </w:t>
      </w:r>
      <w:r w:rsidRPr="007E3909">
        <w:rPr>
          <w:rFonts w:ascii="Times New Roman" w:hAnsi="Times New Roman" w:cs="David"/>
          <w:sz w:val="24"/>
          <w:szCs w:val="24"/>
        </w:rPr>
        <w:t>ppm1000</w:t>
      </w:r>
      <w:r w:rsidRPr="007E3909">
        <w:rPr>
          <w:rFonts w:ascii="Times New Roman" w:hAnsi="Times New Roman" w:cs="David" w:hint="cs"/>
          <w:sz w:val="24"/>
          <w:szCs w:val="24"/>
          <w:rtl/>
        </w:rPr>
        <w:t xml:space="preserve"> שנמדדה בסבב </w:t>
      </w:r>
      <w:r w:rsidRPr="007E3909">
        <w:rPr>
          <w:rFonts w:ascii="Times New Roman" w:hAnsi="Times New Roman" w:cs="David" w:hint="cs"/>
          <w:sz w:val="24"/>
          <w:szCs w:val="24"/>
        </w:rPr>
        <w:t>LDAR</w:t>
      </w:r>
      <w:r w:rsidR="00E24DD6">
        <w:rPr>
          <w:rFonts w:ascii="Times New Roman" w:hAnsi="Times New Roman" w:cs="David" w:hint="cs"/>
          <w:sz w:val="24"/>
          <w:szCs w:val="24"/>
          <w:rtl/>
        </w:rPr>
        <w:t>.</w:t>
      </w:r>
      <w:r w:rsidR="003C3BBC" w:rsidRPr="00E24DD6">
        <w:rPr>
          <w:rFonts w:ascii="Times New Roman" w:hAnsi="Times New Roman" w:cs="David"/>
          <w:sz w:val="24"/>
          <w:szCs w:val="24"/>
          <w:rtl/>
        </w:rPr>
        <w:tab/>
      </w:r>
      <w:r w:rsidR="003C3BBC" w:rsidRPr="00E24DD6">
        <w:rPr>
          <w:rFonts w:ascii="Times New Roman" w:hAnsi="Times New Roman" w:cs="David"/>
          <w:sz w:val="24"/>
          <w:szCs w:val="24"/>
          <w:rtl/>
        </w:rPr>
        <w:tab/>
      </w:r>
    </w:p>
    <w:p w14:paraId="6405DBCD" w14:textId="77777777" w:rsidR="00A94C47" w:rsidRPr="00E24DD6" w:rsidRDefault="00A94C47" w:rsidP="00E24DD6">
      <w:pPr>
        <w:pStyle w:val="a3"/>
        <w:spacing w:after="0" w:line="360" w:lineRule="auto"/>
        <w:ind w:left="1415"/>
        <w:rPr>
          <w:rFonts w:ascii="Times New Roman" w:hAnsi="Times New Roman" w:cs="David"/>
          <w:sz w:val="24"/>
          <w:szCs w:val="24"/>
          <w:rtl/>
        </w:rPr>
      </w:pPr>
      <w:r w:rsidRPr="00E24DD6">
        <w:rPr>
          <w:rFonts w:ascii="Times New Roman" w:hAnsi="Times New Roman" w:cs="David" w:hint="cs"/>
          <w:sz w:val="24"/>
          <w:szCs w:val="24"/>
          <w:u w:val="single"/>
          <w:rtl/>
        </w:rPr>
        <w:t>הערה</w:t>
      </w:r>
      <w:r w:rsidRPr="00E24DD6">
        <w:rPr>
          <w:rFonts w:ascii="Times New Roman" w:hAnsi="Times New Roman" w:cs="David" w:hint="cs"/>
          <w:sz w:val="24"/>
          <w:szCs w:val="24"/>
          <w:rtl/>
        </w:rPr>
        <w:t xml:space="preserve">: נוהל </w:t>
      </w:r>
      <w:r w:rsidRPr="00E24DD6">
        <w:rPr>
          <w:rFonts w:ascii="Times New Roman" w:hAnsi="Times New Roman" w:cs="David" w:hint="cs"/>
          <w:sz w:val="24"/>
          <w:szCs w:val="24"/>
        </w:rPr>
        <w:t>LDAR</w:t>
      </w:r>
      <w:r w:rsidRPr="00E24DD6">
        <w:rPr>
          <w:rFonts w:ascii="Times New Roman" w:hAnsi="Times New Roman" w:cs="David" w:hint="cs"/>
          <w:sz w:val="24"/>
          <w:szCs w:val="24"/>
          <w:rtl/>
        </w:rPr>
        <w:t xml:space="preserve"> עובר בחינה בתקופה זו וייתכן שדרישה זו תעודכן.</w:t>
      </w:r>
    </w:p>
    <w:p w14:paraId="4FCE3F5B" w14:textId="77777777" w:rsidR="00A94C47" w:rsidRDefault="00A94C47" w:rsidP="00244FD4">
      <w:pPr>
        <w:pStyle w:val="a3"/>
        <w:numPr>
          <w:ilvl w:val="0"/>
          <w:numId w:val="31"/>
        </w:numPr>
        <w:tabs>
          <w:tab w:val="clear" w:pos="360"/>
        </w:tabs>
        <w:spacing w:after="0" w:line="360" w:lineRule="auto"/>
        <w:ind w:left="1415"/>
        <w:rPr>
          <w:rFonts w:ascii="Times New Roman" w:hAnsi="Times New Roman" w:cs="David"/>
          <w:sz w:val="24"/>
          <w:szCs w:val="24"/>
        </w:rPr>
      </w:pPr>
      <w:r w:rsidRPr="007E3909">
        <w:rPr>
          <w:rFonts w:ascii="Times New Roman" w:hAnsi="Times New Roman" w:cs="David" w:hint="cs"/>
          <w:sz w:val="24"/>
          <w:szCs w:val="24"/>
          <w:rtl/>
        </w:rPr>
        <w:lastRenderedPageBreak/>
        <w:t xml:space="preserve">פריקת לחץ מהתקן </w:t>
      </w:r>
      <w:r w:rsidRPr="007E3909">
        <w:rPr>
          <w:rFonts w:ascii="Times New Roman" w:hAnsi="Times New Roman" w:cs="David" w:hint="cs"/>
          <w:sz w:val="24"/>
          <w:szCs w:val="24"/>
        </w:rPr>
        <w:t>PRD</w:t>
      </w:r>
      <w:r>
        <w:rPr>
          <w:rFonts w:ascii="Times New Roman" w:hAnsi="Times New Roman" w:cs="David" w:hint="cs"/>
          <w:sz w:val="24"/>
          <w:szCs w:val="24"/>
          <w:rtl/>
        </w:rPr>
        <w:t xml:space="preserve"> </w:t>
      </w:r>
      <w:r w:rsidRPr="00081986">
        <w:rPr>
          <w:rFonts w:ascii="Arial" w:hAnsi="Arial" w:cs="David" w:hint="cs"/>
          <w:sz w:val="24"/>
          <w:szCs w:val="24"/>
          <w:rtl/>
        </w:rPr>
        <w:t>במצבים שבמדובר ב</w:t>
      </w:r>
      <w:r w:rsidRPr="00081986">
        <w:rPr>
          <w:rFonts w:ascii="Arial" w:hAnsi="Arial" w:cs="David"/>
          <w:sz w:val="24"/>
          <w:szCs w:val="24"/>
          <w:rtl/>
        </w:rPr>
        <w:t>התקן מסוג דסקת פריצה</w:t>
      </w:r>
      <w:r w:rsidRPr="00081986">
        <w:rPr>
          <w:rFonts w:ascii="Arial" w:hAnsi="Arial" w:cs="David" w:hint="cs"/>
          <w:sz w:val="24"/>
          <w:szCs w:val="24"/>
          <w:rtl/>
        </w:rPr>
        <w:t xml:space="preserve"> </w:t>
      </w:r>
      <w:r>
        <w:rPr>
          <w:rFonts w:ascii="Arial" w:hAnsi="Arial" w:cs="David" w:hint="cs"/>
          <w:sz w:val="24"/>
          <w:szCs w:val="24"/>
          <w:rtl/>
        </w:rPr>
        <w:t>(</w:t>
      </w:r>
      <w:r>
        <w:rPr>
          <w:rFonts w:ascii="Times New Roman" w:hAnsi="Times New Roman" w:cs="David" w:hint="cs"/>
          <w:sz w:val="24"/>
          <w:szCs w:val="24"/>
          <w:rtl/>
        </w:rPr>
        <w:t>בסתום חוזר אין צורך לדווח).</w:t>
      </w:r>
    </w:p>
    <w:p w14:paraId="366177E0" w14:textId="77777777" w:rsidR="00A94C47" w:rsidRPr="004E6888" w:rsidRDefault="003C3BBC" w:rsidP="00244FD4">
      <w:pPr>
        <w:tabs>
          <w:tab w:val="num" w:pos="720"/>
        </w:tabs>
        <w:spacing w:after="0" w:line="360" w:lineRule="auto"/>
        <w:ind w:left="357"/>
        <w:rPr>
          <w:rFonts w:ascii="Times New Roman" w:hAnsi="Times New Roman" w:cs="David"/>
          <w:sz w:val="24"/>
          <w:szCs w:val="24"/>
        </w:rPr>
      </w:pPr>
      <w:r w:rsidRPr="00A37E97">
        <w:rPr>
          <w:rFonts w:ascii="Times New Roman" w:hAnsi="Times New Roman" w:cs="David"/>
          <w:sz w:val="24"/>
          <w:szCs w:val="24"/>
          <w:rtl/>
        </w:rPr>
        <w:tab/>
      </w:r>
      <w:r w:rsidRPr="00A37E97">
        <w:rPr>
          <w:rFonts w:ascii="Times New Roman" w:hAnsi="Times New Roman" w:cs="David"/>
          <w:sz w:val="24"/>
          <w:szCs w:val="24"/>
          <w:rtl/>
        </w:rPr>
        <w:tab/>
      </w:r>
      <w:r w:rsidR="00A94C47" w:rsidRPr="004E6888">
        <w:rPr>
          <w:rFonts w:ascii="Times New Roman" w:hAnsi="Times New Roman" w:cs="David" w:hint="cs"/>
          <w:sz w:val="24"/>
          <w:szCs w:val="24"/>
          <w:u w:val="single"/>
          <w:rtl/>
        </w:rPr>
        <w:t>הערה</w:t>
      </w:r>
      <w:r w:rsidR="00A94C47">
        <w:rPr>
          <w:rFonts w:ascii="Times New Roman" w:hAnsi="Times New Roman" w:cs="David" w:hint="cs"/>
          <w:sz w:val="24"/>
          <w:szCs w:val="24"/>
          <w:rtl/>
        </w:rPr>
        <w:t>: הדרישה נבחנת בתקופה זו וייתכן שתעודכן.</w:t>
      </w:r>
    </w:p>
    <w:p w14:paraId="5440A2D7" w14:textId="77777777" w:rsidR="00A94C47" w:rsidRDefault="00244FD4" w:rsidP="00244FD4">
      <w:pPr>
        <w:tabs>
          <w:tab w:val="left" w:pos="990"/>
        </w:tabs>
        <w:spacing w:after="0" w:line="360" w:lineRule="auto"/>
        <w:rPr>
          <w:rFonts w:ascii="Times New Roman" w:hAnsi="Times New Roman" w:cs="David"/>
          <w:sz w:val="24"/>
          <w:szCs w:val="24"/>
          <w:u w:val="single"/>
          <w:rtl/>
        </w:rPr>
      </w:pPr>
      <w:r>
        <w:rPr>
          <w:rFonts w:ascii="Times New Roman" w:hAnsi="Times New Roman" w:cs="David"/>
          <w:sz w:val="24"/>
          <w:szCs w:val="24"/>
          <w:rtl/>
        </w:rPr>
        <w:tab/>
      </w:r>
      <w:r w:rsidR="00A94C47">
        <w:rPr>
          <w:rFonts w:ascii="Times New Roman" w:hAnsi="Times New Roman" w:cs="David" w:hint="cs"/>
          <w:sz w:val="24"/>
          <w:szCs w:val="24"/>
          <w:u w:val="single"/>
          <w:rtl/>
        </w:rPr>
        <w:t>תוך 72 שעות</w:t>
      </w:r>
      <w:r w:rsidR="00B07035">
        <w:rPr>
          <w:rFonts w:ascii="Times New Roman" w:hAnsi="Times New Roman" w:cs="David" w:hint="cs"/>
          <w:sz w:val="24"/>
          <w:szCs w:val="24"/>
          <w:u w:val="single"/>
          <w:rtl/>
        </w:rPr>
        <w:t>:</w:t>
      </w:r>
    </w:p>
    <w:p w14:paraId="4EB40379" w14:textId="77777777" w:rsidR="00A94C47" w:rsidRDefault="00A94C47" w:rsidP="00244FD4">
      <w:pPr>
        <w:pStyle w:val="a3"/>
        <w:numPr>
          <w:ilvl w:val="0"/>
          <w:numId w:val="31"/>
        </w:numPr>
        <w:tabs>
          <w:tab w:val="clear" w:pos="360"/>
        </w:tabs>
        <w:spacing w:after="0" w:line="360" w:lineRule="auto"/>
        <w:ind w:left="1415"/>
        <w:rPr>
          <w:rFonts w:ascii="Times New Roman" w:hAnsi="Times New Roman" w:cs="David"/>
          <w:b/>
          <w:bCs/>
          <w:sz w:val="24"/>
          <w:szCs w:val="24"/>
        </w:rPr>
      </w:pPr>
      <w:r>
        <w:rPr>
          <w:rFonts w:cs="David" w:hint="cs"/>
          <w:sz w:val="24"/>
          <w:szCs w:val="24"/>
          <w:rtl/>
        </w:rPr>
        <w:t>תקלה במערכת ניטור רציף בארובה.</w:t>
      </w:r>
    </w:p>
    <w:p w14:paraId="6AF60BFA" w14:textId="77777777" w:rsidR="00A94C47" w:rsidRPr="00A37E97" w:rsidRDefault="00A94C47" w:rsidP="00E217B9">
      <w:pPr>
        <w:pStyle w:val="a3"/>
        <w:numPr>
          <w:ilvl w:val="0"/>
          <w:numId w:val="33"/>
        </w:numPr>
        <w:spacing w:after="0" w:line="360" w:lineRule="auto"/>
        <w:ind w:left="990"/>
        <w:rPr>
          <w:rFonts w:ascii="Times New Roman" w:hAnsi="Times New Roman" w:cs="David"/>
          <w:b/>
          <w:bCs/>
          <w:sz w:val="24"/>
          <w:szCs w:val="24"/>
          <w:rtl/>
        </w:rPr>
      </w:pPr>
      <w:r w:rsidRPr="00A37E97">
        <w:rPr>
          <w:rFonts w:ascii="Times New Roman" w:hAnsi="Times New Roman" w:cs="David" w:hint="eastAsia"/>
          <w:b/>
          <w:bCs/>
          <w:sz w:val="24"/>
          <w:szCs w:val="24"/>
          <w:rtl/>
        </w:rPr>
        <w:t>שפכי</w:t>
      </w:r>
      <w:r w:rsidRPr="00A37E97">
        <w:rPr>
          <w:rFonts w:ascii="Times New Roman" w:hAnsi="Times New Roman" w:cs="David"/>
          <w:b/>
          <w:bCs/>
          <w:sz w:val="24"/>
          <w:szCs w:val="24"/>
          <w:rtl/>
        </w:rPr>
        <w:t xml:space="preserve"> </w:t>
      </w:r>
      <w:r w:rsidRPr="00A37E97">
        <w:rPr>
          <w:rFonts w:ascii="Times New Roman" w:hAnsi="Times New Roman" w:cs="David" w:hint="eastAsia"/>
          <w:b/>
          <w:bCs/>
          <w:sz w:val="24"/>
          <w:szCs w:val="24"/>
          <w:rtl/>
        </w:rPr>
        <w:t>תעשייה</w:t>
      </w:r>
      <w:r w:rsidRPr="00A37E97">
        <w:rPr>
          <w:rFonts w:ascii="Times New Roman" w:hAnsi="Times New Roman" w:cs="David"/>
          <w:b/>
          <w:bCs/>
          <w:sz w:val="24"/>
          <w:szCs w:val="24"/>
          <w:rtl/>
        </w:rPr>
        <w:t>:</w:t>
      </w:r>
    </w:p>
    <w:p w14:paraId="7C36598C" w14:textId="77777777" w:rsidR="00A94C47" w:rsidRPr="009B5E25" w:rsidRDefault="00226F09" w:rsidP="00E217B9">
      <w:pPr>
        <w:tabs>
          <w:tab w:val="left" w:pos="990"/>
        </w:tabs>
        <w:spacing w:after="0" w:line="360" w:lineRule="auto"/>
        <w:rPr>
          <w:rFonts w:ascii="Times New Roman" w:hAnsi="Times New Roman" w:cs="David"/>
          <w:sz w:val="24"/>
          <w:szCs w:val="24"/>
          <w:u w:val="single"/>
        </w:rPr>
      </w:pPr>
      <w:r w:rsidRPr="00A37E97">
        <w:rPr>
          <w:rFonts w:ascii="Times New Roman" w:hAnsi="Times New Roman" w:cs="David"/>
          <w:sz w:val="24"/>
          <w:szCs w:val="24"/>
          <w:rtl/>
        </w:rPr>
        <w:tab/>
      </w:r>
      <w:r w:rsidR="00A94C47">
        <w:rPr>
          <w:rFonts w:ascii="Times New Roman" w:hAnsi="Times New Roman" w:cs="David" w:hint="cs"/>
          <w:sz w:val="24"/>
          <w:szCs w:val="24"/>
          <w:u w:val="single"/>
          <w:rtl/>
        </w:rPr>
        <w:t>תוך 24 שעות</w:t>
      </w:r>
      <w:r w:rsidR="00A94C47" w:rsidRPr="00394857">
        <w:rPr>
          <w:rFonts w:ascii="Times New Roman" w:hAnsi="Times New Roman" w:cs="David" w:hint="cs"/>
          <w:sz w:val="24"/>
          <w:szCs w:val="24"/>
          <w:rtl/>
        </w:rPr>
        <w:t>:</w:t>
      </w:r>
    </w:p>
    <w:p w14:paraId="4C164712" w14:textId="77777777" w:rsidR="00A94C47" w:rsidRPr="00A37E97" w:rsidRDefault="00A94C47" w:rsidP="00E217B9">
      <w:pPr>
        <w:pStyle w:val="a3"/>
        <w:numPr>
          <w:ilvl w:val="0"/>
          <w:numId w:val="31"/>
        </w:numPr>
        <w:tabs>
          <w:tab w:val="clear" w:pos="360"/>
        </w:tabs>
        <w:spacing w:after="0" w:line="360" w:lineRule="auto"/>
        <w:ind w:left="1415"/>
        <w:rPr>
          <w:rFonts w:ascii="Times New Roman" w:hAnsi="Times New Roman" w:cs="David"/>
          <w:sz w:val="24"/>
          <w:szCs w:val="24"/>
        </w:rPr>
      </w:pPr>
      <w:r w:rsidRPr="00A37E97">
        <w:rPr>
          <w:rFonts w:ascii="Times New Roman" w:hAnsi="Times New Roman" w:cs="David" w:hint="eastAsia"/>
          <w:sz w:val="24"/>
          <w:szCs w:val="24"/>
          <w:rtl/>
        </w:rPr>
        <w:t>חריגה</w:t>
      </w:r>
      <w:r w:rsidRPr="00A37E97">
        <w:rPr>
          <w:rFonts w:ascii="Times New Roman" w:hAnsi="Times New Roman" w:cs="David"/>
          <w:sz w:val="24"/>
          <w:szCs w:val="24"/>
          <w:rtl/>
        </w:rPr>
        <w:t xml:space="preserve"> מפרמטר בשפכי התעשייה שקבוע בתקנות או ברישיון העסק שנמצאה בדיגום. </w:t>
      </w:r>
    </w:p>
    <w:p w14:paraId="0DB15715" w14:textId="77777777" w:rsidR="00A94C47" w:rsidRDefault="00E217B9" w:rsidP="00244FD4">
      <w:pPr>
        <w:tabs>
          <w:tab w:val="num" w:pos="720"/>
        </w:tabs>
        <w:spacing w:after="0" w:line="360" w:lineRule="auto"/>
        <w:ind w:left="1132"/>
        <w:rPr>
          <w:rFonts w:ascii="Times New Roman" w:hAnsi="Times New Roman" w:cs="David"/>
          <w:sz w:val="24"/>
          <w:szCs w:val="24"/>
        </w:rPr>
      </w:pPr>
      <w:r w:rsidRPr="00E217B9">
        <w:rPr>
          <w:rFonts w:ascii="Times New Roman" w:hAnsi="Times New Roman" w:cs="David"/>
          <w:sz w:val="24"/>
          <w:szCs w:val="24"/>
          <w:rtl/>
        </w:rPr>
        <w:tab/>
      </w:r>
      <w:r w:rsidR="00A94C47" w:rsidRPr="003819DD">
        <w:rPr>
          <w:rFonts w:ascii="Times New Roman" w:hAnsi="Times New Roman" w:cs="David" w:hint="cs"/>
          <w:sz w:val="24"/>
          <w:szCs w:val="24"/>
          <w:u w:val="single"/>
          <w:rtl/>
        </w:rPr>
        <w:t>הערה</w:t>
      </w:r>
      <w:r w:rsidR="00A94C47">
        <w:rPr>
          <w:rFonts w:ascii="Times New Roman" w:hAnsi="Times New Roman" w:cs="David" w:hint="cs"/>
          <w:sz w:val="24"/>
          <w:szCs w:val="24"/>
          <w:rtl/>
        </w:rPr>
        <w:t>: דיווח על תוצאות הדיגום בטופס הדיווח של ממשל זמין יהווה הודעה במובן זה.</w:t>
      </w:r>
    </w:p>
    <w:p w14:paraId="6766766D" w14:textId="77777777" w:rsidR="00A94C47" w:rsidRPr="00A37E97" w:rsidRDefault="00A94C47" w:rsidP="00E217B9">
      <w:pPr>
        <w:pStyle w:val="a3"/>
        <w:numPr>
          <w:ilvl w:val="0"/>
          <w:numId w:val="33"/>
        </w:numPr>
        <w:spacing w:after="0" w:line="360" w:lineRule="auto"/>
        <w:ind w:left="990"/>
        <w:rPr>
          <w:rFonts w:ascii="Times New Roman" w:hAnsi="Times New Roman" w:cs="David"/>
          <w:b/>
          <w:bCs/>
          <w:sz w:val="24"/>
          <w:szCs w:val="24"/>
          <w:rtl/>
        </w:rPr>
      </w:pPr>
      <w:r w:rsidRPr="00A37E97">
        <w:rPr>
          <w:rFonts w:ascii="Times New Roman" w:hAnsi="Times New Roman" w:cs="David" w:hint="eastAsia"/>
          <w:b/>
          <w:bCs/>
          <w:sz w:val="24"/>
          <w:szCs w:val="24"/>
          <w:rtl/>
        </w:rPr>
        <w:t>קרקע</w:t>
      </w:r>
      <w:r w:rsidRPr="00A37E97">
        <w:rPr>
          <w:rFonts w:ascii="Times New Roman" w:hAnsi="Times New Roman" w:cs="David"/>
          <w:b/>
          <w:bCs/>
          <w:sz w:val="24"/>
          <w:szCs w:val="24"/>
          <w:rtl/>
        </w:rPr>
        <w:t xml:space="preserve"> </w:t>
      </w:r>
      <w:r w:rsidRPr="00A37E97">
        <w:rPr>
          <w:rFonts w:ascii="Times New Roman" w:hAnsi="Times New Roman" w:cs="David" w:hint="eastAsia"/>
          <w:b/>
          <w:bCs/>
          <w:sz w:val="24"/>
          <w:szCs w:val="24"/>
          <w:rtl/>
        </w:rPr>
        <w:t>ומים</w:t>
      </w:r>
      <w:r w:rsidRPr="00A37E97">
        <w:rPr>
          <w:rFonts w:ascii="Times New Roman" w:hAnsi="Times New Roman" w:cs="David"/>
          <w:b/>
          <w:bCs/>
          <w:sz w:val="24"/>
          <w:szCs w:val="24"/>
          <w:rtl/>
        </w:rPr>
        <w:t>:</w:t>
      </w:r>
    </w:p>
    <w:p w14:paraId="60DA1D78" w14:textId="77777777" w:rsidR="00A94C47" w:rsidRDefault="00226F09" w:rsidP="00E217B9">
      <w:pPr>
        <w:tabs>
          <w:tab w:val="num" w:pos="990"/>
        </w:tabs>
        <w:spacing w:after="0" w:line="360" w:lineRule="auto"/>
        <w:rPr>
          <w:rFonts w:ascii="Times New Roman" w:hAnsi="Times New Roman" w:cs="David"/>
          <w:sz w:val="24"/>
          <w:szCs w:val="24"/>
          <w:u w:val="single"/>
          <w:rtl/>
        </w:rPr>
      </w:pPr>
      <w:r w:rsidRPr="00A37E97">
        <w:rPr>
          <w:rFonts w:ascii="Times New Roman" w:hAnsi="Times New Roman" w:cs="David"/>
          <w:sz w:val="24"/>
          <w:szCs w:val="24"/>
          <w:rtl/>
        </w:rPr>
        <w:tab/>
      </w:r>
      <w:r w:rsidR="00A94C47">
        <w:rPr>
          <w:rFonts w:ascii="Times New Roman" w:hAnsi="Times New Roman" w:cs="David" w:hint="cs"/>
          <w:sz w:val="24"/>
          <w:szCs w:val="24"/>
          <w:u w:val="single"/>
          <w:rtl/>
        </w:rPr>
        <w:t>תוך 24 שעות:</w:t>
      </w:r>
    </w:p>
    <w:p w14:paraId="2AA977AF" w14:textId="77777777" w:rsidR="00A94C47" w:rsidRPr="007F47B1" w:rsidRDefault="00A94C47" w:rsidP="00E217B9">
      <w:pPr>
        <w:pStyle w:val="a3"/>
        <w:numPr>
          <w:ilvl w:val="0"/>
          <w:numId w:val="31"/>
        </w:numPr>
        <w:tabs>
          <w:tab w:val="clear" w:pos="360"/>
        </w:tabs>
        <w:spacing w:after="0" w:line="360" w:lineRule="auto"/>
        <w:ind w:left="1415"/>
        <w:rPr>
          <w:rtl/>
        </w:rPr>
      </w:pPr>
      <w:r w:rsidRPr="007F47B1">
        <w:rPr>
          <w:rFonts w:ascii="Times New Roman" w:hAnsi="Times New Roman" w:cs="David" w:hint="cs"/>
          <w:sz w:val="24"/>
          <w:szCs w:val="24"/>
          <w:rtl/>
        </w:rPr>
        <w:t>אירוע</w:t>
      </w:r>
      <w:r w:rsidRPr="007F47B1">
        <w:rPr>
          <w:rFonts w:ascii="Times New Roman" w:hAnsi="Times New Roman" w:cs="David"/>
          <w:sz w:val="24"/>
          <w:szCs w:val="24"/>
          <w:rtl/>
        </w:rPr>
        <w:t xml:space="preserve"> </w:t>
      </w:r>
      <w:r w:rsidRPr="007F47B1">
        <w:rPr>
          <w:rFonts w:ascii="Times New Roman" w:hAnsi="Times New Roman" w:cs="David" w:hint="cs"/>
          <w:sz w:val="24"/>
          <w:szCs w:val="24"/>
          <w:rtl/>
        </w:rPr>
        <w:t>זיהום</w:t>
      </w:r>
      <w:r w:rsidRPr="007F47B1">
        <w:rPr>
          <w:rFonts w:ascii="Times New Roman" w:hAnsi="Times New Roman" w:cs="David"/>
          <w:sz w:val="24"/>
          <w:szCs w:val="24"/>
          <w:rtl/>
        </w:rPr>
        <w:t xml:space="preserve"> </w:t>
      </w:r>
      <w:r w:rsidRPr="007F47B1">
        <w:rPr>
          <w:rFonts w:ascii="Times New Roman" w:hAnsi="Times New Roman" w:cs="David" w:hint="cs"/>
          <w:sz w:val="24"/>
          <w:szCs w:val="24"/>
          <w:rtl/>
        </w:rPr>
        <w:t>קרקע</w:t>
      </w:r>
      <w:r w:rsidRPr="007F47B1">
        <w:rPr>
          <w:rFonts w:ascii="Times New Roman" w:hAnsi="Times New Roman" w:cs="David"/>
          <w:sz w:val="24"/>
          <w:szCs w:val="24"/>
          <w:rtl/>
        </w:rPr>
        <w:t xml:space="preserve"> </w:t>
      </w:r>
      <w:r w:rsidRPr="007F47B1">
        <w:rPr>
          <w:rFonts w:ascii="Times New Roman" w:hAnsi="Times New Roman" w:cs="David" w:hint="cs"/>
          <w:sz w:val="24"/>
          <w:szCs w:val="24"/>
          <w:rtl/>
        </w:rPr>
        <w:t>בו</w:t>
      </w:r>
      <w:r w:rsidRPr="007F47B1">
        <w:rPr>
          <w:rFonts w:ascii="Times New Roman" w:hAnsi="Times New Roman" w:cs="David"/>
          <w:sz w:val="24"/>
          <w:szCs w:val="24"/>
          <w:rtl/>
        </w:rPr>
        <w:t xml:space="preserve"> </w:t>
      </w:r>
      <w:r w:rsidRPr="007F47B1">
        <w:rPr>
          <w:rFonts w:ascii="Times New Roman" w:hAnsi="Times New Roman" w:cs="David" w:hint="cs"/>
          <w:sz w:val="24"/>
          <w:szCs w:val="24"/>
          <w:rtl/>
        </w:rPr>
        <w:t>נשפכו</w:t>
      </w:r>
      <w:r w:rsidRPr="007F47B1">
        <w:rPr>
          <w:rFonts w:ascii="Times New Roman" w:hAnsi="Times New Roman" w:cs="David"/>
          <w:sz w:val="24"/>
          <w:szCs w:val="24"/>
          <w:rtl/>
        </w:rPr>
        <w:t xml:space="preserve"> </w:t>
      </w:r>
      <w:r w:rsidRPr="007F47B1">
        <w:rPr>
          <w:rFonts w:ascii="Times New Roman" w:hAnsi="Times New Roman" w:cs="David" w:hint="cs"/>
          <w:sz w:val="24"/>
          <w:szCs w:val="24"/>
          <w:rtl/>
        </w:rPr>
        <w:t>לקרקע</w:t>
      </w:r>
      <w:r w:rsidRPr="007F47B1">
        <w:rPr>
          <w:rFonts w:ascii="Times New Roman" w:hAnsi="Times New Roman" w:cs="David"/>
          <w:sz w:val="24"/>
          <w:szCs w:val="24"/>
          <w:rtl/>
        </w:rPr>
        <w:t xml:space="preserve"> </w:t>
      </w:r>
      <w:r w:rsidRPr="007F47B1">
        <w:rPr>
          <w:rFonts w:ascii="Times New Roman" w:hAnsi="Times New Roman" w:cs="David" w:hint="cs"/>
          <w:sz w:val="24"/>
          <w:szCs w:val="24"/>
          <w:rtl/>
        </w:rPr>
        <w:t>חומרים</w:t>
      </w:r>
      <w:r w:rsidRPr="007F47B1">
        <w:rPr>
          <w:rFonts w:ascii="Times New Roman" w:hAnsi="Times New Roman" w:cs="David"/>
          <w:sz w:val="24"/>
          <w:szCs w:val="24"/>
          <w:rtl/>
        </w:rPr>
        <w:t xml:space="preserve"> </w:t>
      </w:r>
      <w:r w:rsidRPr="007F47B1">
        <w:rPr>
          <w:rFonts w:ascii="Times New Roman" w:hAnsi="Times New Roman" w:cs="David" w:hint="cs"/>
          <w:sz w:val="24"/>
          <w:szCs w:val="24"/>
          <w:rtl/>
        </w:rPr>
        <w:t>בכמויות</w:t>
      </w:r>
      <w:r w:rsidRPr="007F47B1">
        <w:rPr>
          <w:rFonts w:ascii="Times New Roman" w:hAnsi="Times New Roman" w:cs="David"/>
          <w:sz w:val="24"/>
          <w:szCs w:val="24"/>
          <w:rtl/>
        </w:rPr>
        <w:t xml:space="preserve"> </w:t>
      </w:r>
      <w:r>
        <w:rPr>
          <w:rFonts w:ascii="Times New Roman" w:hAnsi="Times New Roman" w:cs="David" w:hint="cs"/>
          <w:sz w:val="24"/>
          <w:szCs w:val="24"/>
          <w:rtl/>
        </w:rPr>
        <w:t>העולות על ה</w:t>
      </w:r>
      <w:r w:rsidRPr="007F47B1">
        <w:rPr>
          <w:rFonts w:ascii="Times New Roman" w:hAnsi="Times New Roman" w:cs="David" w:hint="cs"/>
          <w:sz w:val="24"/>
          <w:szCs w:val="24"/>
          <w:rtl/>
        </w:rPr>
        <w:t>מפורט</w:t>
      </w:r>
      <w:r w:rsidRPr="007F47B1">
        <w:rPr>
          <w:rFonts w:ascii="Times New Roman" w:hAnsi="Times New Roman" w:cs="David"/>
          <w:sz w:val="24"/>
          <w:szCs w:val="24"/>
          <w:rtl/>
        </w:rPr>
        <w:t xml:space="preserve"> </w:t>
      </w:r>
      <w:r>
        <w:rPr>
          <w:rFonts w:ascii="Times New Roman" w:hAnsi="Times New Roman" w:cs="David" w:hint="cs"/>
          <w:sz w:val="24"/>
          <w:szCs w:val="24"/>
          <w:rtl/>
        </w:rPr>
        <w:t>בתנאי רישיון העסק, שלא נמסרה לגביו הודעה מידית כאירוע חומרים מסוכנים.</w:t>
      </w:r>
    </w:p>
    <w:p w14:paraId="42614E6A" w14:textId="77777777" w:rsidR="00A94C47" w:rsidRDefault="00226F09" w:rsidP="00E217B9">
      <w:pPr>
        <w:tabs>
          <w:tab w:val="num" w:pos="990"/>
        </w:tabs>
        <w:spacing w:after="0" w:line="360" w:lineRule="auto"/>
        <w:rPr>
          <w:rFonts w:ascii="Times New Roman" w:hAnsi="Times New Roman" w:cs="David"/>
          <w:sz w:val="24"/>
          <w:szCs w:val="24"/>
          <w:u w:val="single"/>
          <w:rtl/>
        </w:rPr>
      </w:pPr>
      <w:r w:rsidRPr="00A37E97">
        <w:rPr>
          <w:rFonts w:ascii="Times New Roman" w:hAnsi="Times New Roman" w:cs="David"/>
          <w:sz w:val="24"/>
          <w:szCs w:val="24"/>
          <w:rtl/>
        </w:rPr>
        <w:tab/>
      </w:r>
      <w:r w:rsidR="00A94C47">
        <w:rPr>
          <w:rFonts w:ascii="Times New Roman" w:hAnsi="Times New Roman" w:cs="David" w:hint="cs"/>
          <w:sz w:val="24"/>
          <w:szCs w:val="24"/>
          <w:u w:val="single"/>
          <w:rtl/>
        </w:rPr>
        <w:t>תוך 48 שעות</w:t>
      </w:r>
      <w:r w:rsidR="00244FD4">
        <w:rPr>
          <w:rFonts w:ascii="Times New Roman" w:hAnsi="Times New Roman" w:cs="David" w:hint="cs"/>
          <w:sz w:val="24"/>
          <w:szCs w:val="24"/>
          <w:u w:val="single"/>
          <w:rtl/>
        </w:rPr>
        <w:t>:</w:t>
      </w:r>
    </w:p>
    <w:p w14:paraId="2A0A0A2E" w14:textId="77777777" w:rsidR="00A94C47" w:rsidRDefault="00A94C47" w:rsidP="00E217B9">
      <w:pPr>
        <w:pStyle w:val="a3"/>
        <w:numPr>
          <w:ilvl w:val="0"/>
          <w:numId w:val="31"/>
        </w:numPr>
        <w:tabs>
          <w:tab w:val="clear" w:pos="360"/>
        </w:tabs>
        <w:spacing w:after="0" w:line="360" w:lineRule="auto"/>
        <w:ind w:left="1415"/>
        <w:rPr>
          <w:rFonts w:ascii="Times New Roman" w:hAnsi="Times New Roman" w:cs="David"/>
          <w:sz w:val="24"/>
          <w:szCs w:val="24"/>
          <w:u w:val="single"/>
        </w:rPr>
      </w:pPr>
      <w:r w:rsidRPr="007E3909">
        <w:rPr>
          <w:rFonts w:ascii="Times New Roman" w:hAnsi="Times New Roman" w:cs="David" w:hint="cs"/>
          <w:sz w:val="24"/>
          <w:szCs w:val="24"/>
          <w:rtl/>
        </w:rPr>
        <w:t>דליפה מבריכת אידוי או אגירה</w:t>
      </w:r>
      <w:r>
        <w:rPr>
          <w:rFonts w:ascii="Times New Roman" w:hAnsi="Times New Roman" w:cs="David" w:hint="cs"/>
          <w:sz w:val="24"/>
          <w:szCs w:val="24"/>
          <w:rtl/>
        </w:rPr>
        <w:t xml:space="preserve">. </w:t>
      </w:r>
    </w:p>
    <w:p w14:paraId="5E356019" w14:textId="77777777" w:rsidR="00A94C47" w:rsidRPr="009B5E25" w:rsidRDefault="00226F09" w:rsidP="00E217B9">
      <w:pPr>
        <w:tabs>
          <w:tab w:val="num" w:pos="990"/>
        </w:tabs>
        <w:spacing w:after="0" w:line="360" w:lineRule="auto"/>
        <w:rPr>
          <w:rFonts w:ascii="Times New Roman" w:hAnsi="Times New Roman" w:cs="David"/>
          <w:sz w:val="24"/>
          <w:szCs w:val="24"/>
          <w:u w:val="single"/>
        </w:rPr>
      </w:pPr>
      <w:r w:rsidRPr="00A37E97">
        <w:rPr>
          <w:rFonts w:ascii="Times New Roman" w:hAnsi="Times New Roman" w:cs="David"/>
          <w:sz w:val="24"/>
          <w:szCs w:val="24"/>
          <w:rtl/>
        </w:rPr>
        <w:tab/>
      </w:r>
      <w:r w:rsidR="00A94C47">
        <w:rPr>
          <w:rFonts w:ascii="Times New Roman" w:hAnsi="Times New Roman" w:cs="David" w:hint="cs"/>
          <w:sz w:val="24"/>
          <w:szCs w:val="24"/>
          <w:u w:val="single"/>
          <w:rtl/>
        </w:rPr>
        <w:t>תוך 7 ימים</w:t>
      </w:r>
      <w:r w:rsidR="00A94C47" w:rsidRPr="00394857">
        <w:rPr>
          <w:rFonts w:ascii="Times New Roman" w:hAnsi="Times New Roman" w:cs="David" w:hint="cs"/>
          <w:sz w:val="24"/>
          <w:szCs w:val="24"/>
          <w:rtl/>
        </w:rPr>
        <w:t>:</w:t>
      </w:r>
    </w:p>
    <w:p w14:paraId="40B493AC" w14:textId="77777777" w:rsidR="00A94C47" w:rsidRPr="009B5E25" w:rsidRDefault="00A94C47" w:rsidP="00E217B9">
      <w:pPr>
        <w:pStyle w:val="a3"/>
        <w:numPr>
          <w:ilvl w:val="0"/>
          <w:numId w:val="31"/>
        </w:numPr>
        <w:tabs>
          <w:tab w:val="clear" w:pos="360"/>
        </w:tabs>
        <w:spacing w:after="0" w:line="360" w:lineRule="auto"/>
        <w:ind w:left="1415"/>
        <w:rPr>
          <w:rFonts w:ascii="Times New Roman" w:hAnsi="Times New Roman" w:cs="David"/>
          <w:sz w:val="24"/>
          <w:szCs w:val="24"/>
        </w:rPr>
      </w:pPr>
      <w:r>
        <w:rPr>
          <w:rFonts w:ascii="Times New Roman" w:hAnsi="Times New Roman" w:cs="David" w:hint="cs"/>
          <w:sz w:val="24"/>
          <w:szCs w:val="24"/>
          <w:rtl/>
        </w:rPr>
        <w:t>כשל בב</w:t>
      </w:r>
      <w:r w:rsidRPr="009A7DDD">
        <w:rPr>
          <w:rFonts w:ascii="Times New Roman" w:hAnsi="Times New Roman" w:cs="David"/>
          <w:sz w:val="24"/>
          <w:szCs w:val="24"/>
          <w:rtl/>
        </w:rPr>
        <w:t>דיקת אטימות לתשתיות המכילות דלק</w:t>
      </w:r>
      <w:r>
        <w:rPr>
          <w:rFonts w:ascii="Times New Roman" w:hAnsi="Times New Roman" w:cs="David" w:hint="cs"/>
          <w:sz w:val="24"/>
          <w:szCs w:val="24"/>
          <w:rtl/>
        </w:rPr>
        <w:t xml:space="preserve"> או חומר מזהם קרקע</w:t>
      </w:r>
      <w:r w:rsidRPr="009A7DDD">
        <w:rPr>
          <w:rFonts w:ascii="Times New Roman" w:hAnsi="Times New Roman" w:cs="David"/>
          <w:sz w:val="24"/>
          <w:szCs w:val="24"/>
          <w:rtl/>
        </w:rPr>
        <w:t xml:space="preserve"> או </w:t>
      </w:r>
      <w:r>
        <w:rPr>
          <w:rFonts w:ascii="Times New Roman" w:hAnsi="Times New Roman" w:cs="David" w:hint="cs"/>
          <w:sz w:val="24"/>
          <w:szCs w:val="24"/>
          <w:rtl/>
        </w:rPr>
        <w:t>ב</w:t>
      </w:r>
      <w:r w:rsidRPr="009A7DDD">
        <w:rPr>
          <w:rFonts w:ascii="Times New Roman" w:hAnsi="Times New Roman" w:cs="David"/>
          <w:sz w:val="24"/>
          <w:szCs w:val="24"/>
          <w:rtl/>
        </w:rPr>
        <w:t xml:space="preserve">בדיקת תקינות </w:t>
      </w:r>
      <w:r>
        <w:rPr>
          <w:rFonts w:ascii="Times New Roman" w:hAnsi="Times New Roman" w:cs="David" w:hint="cs"/>
          <w:sz w:val="24"/>
          <w:szCs w:val="24"/>
          <w:rtl/>
        </w:rPr>
        <w:t xml:space="preserve">מכל תת קרקעי. </w:t>
      </w:r>
    </w:p>
    <w:p w14:paraId="6A91F93C" w14:textId="77777777" w:rsidR="00A94C47" w:rsidRPr="009B5E25" w:rsidRDefault="00A94C47" w:rsidP="00E217B9">
      <w:pPr>
        <w:pStyle w:val="a3"/>
        <w:numPr>
          <w:ilvl w:val="0"/>
          <w:numId w:val="31"/>
        </w:numPr>
        <w:tabs>
          <w:tab w:val="clear" w:pos="360"/>
        </w:tabs>
        <w:spacing w:after="0" w:line="360" w:lineRule="auto"/>
        <w:ind w:left="1415"/>
        <w:rPr>
          <w:rFonts w:ascii="Times New Roman" w:hAnsi="Times New Roman" w:cs="David"/>
          <w:sz w:val="24"/>
          <w:szCs w:val="24"/>
        </w:rPr>
      </w:pPr>
      <w:r>
        <w:rPr>
          <w:rFonts w:ascii="Times New Roman" w:hAnsi="Times New Roman" w:cs="David" w:hint="cs"/>
          <w:sz w:val="24"/>
          <w:szCs w:val="24"/>
          <w:rtl/>
        </w:rPr>
        <w:t xml:space="preserve">קו דלק לא אטום. </w:t>
      </w:r>
    </w:p>
    <w:p w14:paraId="7D136522" w14:textId="77777777" w:rsidR="00A94C47" w:rsidRDefault="00A94C47" w:rsidP="00E217B9">
      <w:pPr>
        <w:pStyle w:val="a3"/>
        <w:numPr>
          <w:ilvl w:val="0"/>
          <w:numId w:val="31"/>
        </w:numPr>
        <w:tabs>
          <w:tab w:val="clear" w:pos="360"/>
        </w:tabs>
        <w:spacing w:after="0" w:line="360" w:lineRule="auto"/>
        <w:ind w:left="1415"/>
        <w:rPr>
          <w:rFonts w:ascii="Times New Roman" w:hAnsi="Times New Roman" w:cs="David"/>
          <w:sz w:val="24"/>
          <w:szCs w:val="24"/>
        </w:rPr>
      </w:pPr>
      <w:r>
        <w:rPr>
          <w:rFonts w:ascii="Times New Roman" w:hAnsi="Times New Roman" w:cs="David" w:hint="cs"/>
          <w:sz w:val="24"/>
          <w:szCs w:val="24"/>
          <w:rtl/>
        </w:rPr>
        <w:t>חשד לזיהום קרקע שהתגלה ב</w:t>
      </w:r>
      <w:r w:rsidRPr="009A7DDD">
        <w:rPr>
          <w:rFonts w:ascii="Times New Roman" w:hAnsi="Times New Roman" w:cs="David"/>
          <w:sz w:val="24"/>
          <w:szCs w:val="24"/>
          <w:rtl/>
        </w:rPr>
        <w:t xml:space="preserve">עבודות תחזוקה בתשתיות וציוד </w:t>
      </w:r>
      <w:r>
        <w:rPr>
          <w:rFonts w:ascii="Times New Roman" w:hAnsi="Times New Roman" w:cs="David" w:hint="cs"/>
          <w:sz w:val="24"/>
          <w:szCs w:val="24"/>
          <w:rtl/>
        </w:rPr>
        <w:t>וכל עבודות חפירה.</w:t>
      </w:r>
    </w:p>
    <w:p w14:paraId="6C1BD098" w14:textId="77777777" w:rsidR="00A94C47" w:rsidRDefault="00A94C47" w:rsidP="00E217B9">
      <w:pPr>
        <w:pStyle w:val="a3"/>
        <w:numPr>
          <w:ilvl w:val="0"/>
          <w:numId w:val="31"/>
        </w:numPr>
        <w:tabs>
          <w:tab w:val="clear" w:pos="360"/>
        </w:tabs>
        <w:spacing w:after="0" w:line="360" w:lineRule="auto"/>
        <w:ind w:left="1415"/>
        <w:rPr>
          <w:rFonts w:ascii="Times New Roman" w:hAnsi="Times New Roman" w:cs="David"/>
          <w:sz w:val="24"/>
          <w:szCs w:val="24"/>
        </w:rPr>
      </w:pPr>
      <w:r w:rsidRPr="009A7DDD">
        <w:rPr>
          <w:rFonts w:ascii="Times New Roman" w:hAnsi="Times New Roman" w:cs="David"/>
          <w:sz w:val="24"/>
          <w:szCs w:val="24"/>
          <w:rtl/>
        </w:rPr>
        <w:t>ממצאי זיהום שנוטרו בפיאז</w:t>
      </w:r>
      <w:r>
        <w:rPr>
          <w:rFonts w:ascii="Times New Roman" w:hAnsi="Times New Roman" w:cs="David"/>
          <w:sz w:val="24"/>
          <w:szCs w:val="24"/>
          <w:rtl/>
        </w:rPr>
        <w:t>ומטר</w:t>
      </w:r>
      <w:r>
        <w:rPr>
          <w:rFonts w:ascii="Times New Roman" w:hAnsi="Times New Roman" w:cs="David" w:hint="cs"/>
          <w:sz w:val="24"/>
          <w:szCs w:val="24"/>
          <w:rtl/>
        </w:rPr>
        <w:t>.</w:t>
      </w:r>
    </w:p>
    <w:p w14:paraId="021E522E" w14:textId="77777777" w:rsidR="00A94C47" w:rsidRPr="00A37E97" w:rsidRDefault="00A94C47" w:rsidP="00E217B9">
      <w:pPr>
        <w:pStyle w:val="a3"/>
        <w:numPr>
          <w:ilvl w:val="0"/>
          <w:numId w:val="33"/>
        </w:numPr>
        <w:spacing w:after="0" w:line="360" w:lineRule="auto"/>
        <w:ind w:left="990"/>
        <w:rPr>
          <w:rFonts w:ascii="Times New Roman" w:hAnsi="Times New Roman" w:cs="David"/>
          <w:b/>
          <w:bCs/>
          <w:sz w:val="24"/>
          <w:szCs w:val="24"/>
          <w:rtl/>
        </w:rPr>
      </w:pPr>
      <w:r w:rsidRPr="00A37E97">
        <w:rPr>
          <w:rFonts w:ascii="Times New Roman" w:hAnsi="Times New Roman" w:cs="David" w:hint="eastAsia"/>
          <w:b/>
          <w:bCs/>
          <w:sz w:val="24"/>
          <w:szCs w:val="24"/>
          <w:rtl/>
        </w:rPr>
        <w:t>ים</w:t>
      </w:r>
      <w:r w:rsidRPr="00A37E97">
        <w:rPr>
          <w:rFonts w:ascii="Times New Roman" w:hAnsi="Times New Roman" w:cs="David"/>
          <w:b/>
          <w:bCs/>
          <w:sz w:val="24"/>
          <w:szCs w:val="24"/>
          <w:rtl/>
        </w:rPr>
        <w:t>:</w:t>
      </w:r>
    </w:p>
    <w:p w14:paraId="60436508" w14:textId="77777777" w:rsidR="00A94C47" w:rsidRPr="00FB1C14" w:rsidRDefault="00E217B9" w:rsidP="00E217B9">
      <w:pPr>
        <w:tabs>
          <w:tab w:val="left" w:pos="990"/>
        </w:tabs>
        <w:spacing w:after="0" w:line="360" w:lineRule="auto"/>
        <w:ind w:firstLine="720"/>
        <w:rPr>
          <w:rFonts w:ascii="Times New Roman" w:hAnsi="Times New Roman" w:cs="David"/>
          <w:sz w:val="24"/>
          <w:szCs w:val="24"/>
          <w:u w:val="single"/>
          <w:rtl/>
        </w:rPr>
      </w:pPr>
      <w:r w:rsidRPr="00E217B9">
        <w:rPr>
          <w:rFonts w:ascii="Times New Roman" w:hAnsi="Times New Roman" w:cs="David"/>
          <w:sz w:val="24"/>
          <w:szCs w:val="24"/>
          <w:rtl/>
        </w:rPr>
        <w:tab/>
      </w:r>
      <w:r w:rsidR="00A94C47">
        <w:rPr>
          <w:rFonts w:ascii="Times New Roman" w:hAnsi="Times New Roman" w:cs="David" w:hint="cs"/>
          <w:sz w:val="24"/>
          <w:szCs w:val="24"/>
          <w:u w:val="single"/>
          <w:rtl/>
        </w:rPr>
        <w:t>תוך 7 ימים</w:t>
      </w:r>
      <w:r w:rsidR="00A94C47" w:rsidRPr="00394857">
        <w:rPr>
          <w:rFonts w:ascii="Times New Roman" w:hAnsi="Times New Roman" w:cs="David" w:hint="cs"/>
          <w:sz w:val="24"/>
          <w:szCs w:val="24"/>
          <w:rtl/>
        </w:rPr>
        <w:t>:</w:t>
      </w:r>
    </w:p>
    <w:p w14:paraId="1487D833" w14:textId="77777777" w:rsidR="00A94C47" w:rsidRPr="00A37E97" w:rsidRDefault="00A94C47" w:rsidP="00E217B9">
      <w:pPr>
        <w:pStyle w:val="a3"/>
        <w:numPr>
          <w:ilvl w:val="0"/>
          <w:numId w:val="31"/>
        </w:numPr>
        <w:tabs>
          <w:tab w:val="clear" w:pos="360"/>
        </w:tabs>
        <w:spacing w:after="0" w:line="360" w:lineRule="auto"/>
        <w:ind w:left="1415"/>
        <w:rPr>
          <w:rFonts w:ascii="Times New Roman" w:hAnsi="Times New Roman" w:cs="David"/>
          <w:sz w:val="24"/>
          <w:szCs w:val="24"/>
          <w:rtl/>
        </w:rPr>
      </w:pPr>
      <w:r>
        <w:rPr>
          <w:rFonts w:ascii="Times New Roman" w:hAnsi="Times New Roman" w:cs="David" w:hint="cs"/>
          <w:sz w:val="24"/>
          <w:szCs w:val="24"/>
          <w:rtl/>
        </w:rPr>
        <w:t>ביצוע</w:t>
      </w:r>
      <w:r w:rsidRPr="00FB1C14">
        <w:rPr>
          <w:rFonts w:ascii="Times New Roman" w:hAnsi="Times New Roman" w:cs="David"/>
          <w:sz w:val="24"/>
          <w:szCs w:val="24"/>
          <w:rtl/>
        </w:rPr>
        <w:t xml:space="preserve"> הטלה או הזרמה </w:t>
      </w:r>
      <w:r>
        <w:rPr>
          <w:rFonts w:ascii="Times New Roman" w:hAnsi="Times New Roman" w:cs="David" w:hint="cs"/>
          <w:sz w:val="24"/>
          <w:szCs w:val="24"/>
          <w:rtl/>
        </w:rPr>
        <w:t xml:space="preserve">לים </w:t>
      </w:r>
      <w:r w:rsidRPr="00FB1C14">
        <w:rPr>
          <w:rFonts w:ascii="Times New Roman" w:hAnsi="Times New Roman" w:cs="David"/>
          <w:sz w:val="24"/>
          <w:szCs w:val="24"/>
          <w:rtl/>
        </w:rPr>
        <w:t>מחמת נזק או תאונה או מחמת סכנה מוחשית לחיי בני אדם</w:t>
      </w:r>
      <w:r w:rsidRPr="00F516F8">
        <w:rPr>
          <w:rFonts w:cs="David" w:hint="cs"/>
          <w:sz w:val="24"/>
          <w:szCs w:val="24"/>
          <w:rtl/>
        </w:rPr>
        <w:t>.</w:t>
      </w:r>
    </w:p>
    <w:p w14:paraId="3A7DE369" w14:textId="77777777" w:rsidR="003B13D3" w:rsidRPr="00A37E97" w:rsidRDefault="003B13D3" w:rsidP="00244FD4">
      <w:pPr>
        <w:pStyle w:val="a3"/>
        <w:autoSpaceDE w:val="0"/>
        <w:autoSpaceDN w:val="0"/>
        <w:adjustRightInd w:val="0"/>
        <w:spacing w:after="0" w:line="360" w:lineRule="auto"/>
        <w:contextualSpacing w:val="0"/>
        <w:rPr>
          <w:rFonts w:ascii="Times New Roman" w:hAnsi="Times New Roman" w:cs="David"/>
          <w:sz w:val="24"/>
          <w:szCs w:val="24"/>
        </w:rPr>
      </w:pPr>
      <w:r w:rsidRPr="00A37E97">
        <w:rPr>
          <w:rFonts w:cs="David" w:hint="eastAsia"/>
          <w:b/>
          <w:bCs/>
          <w:sz w:val="24"/>
          <w:szCs w:val="24"/>
          <w:rtl/>
        </w:rPr>
        <w:t>הערה</w:t>
      </w:r>
      <w:r w:rsidRPr="00A37E97">
        <w:rPr>
          <w:rFonts w:cs="David"/>
          <w:b/>
          <w:bCs/>
          <w:sz w:val="24"/>
          <w:szCs w:val="24"/>
          <w:rtl/>
        </w:rPr>
        <w:t>:</w:t>
      </w:r>
      <w:r w:rsidRPr="00A37E97">
        <w:rPr>
          <w:rFonts w:cs="David"/>
          <w:sz w:val="24"/>
          <w:szCs w:val="24"/>
          <w:rtl/>
        </w:rPr>
        <w:t xml:space="preserve"> </w:t>
      </w:r>
      <w:r w:rsidRPr="00A37E97">
        <w:rPr>
          <w:rFonts w:ascii="Times New Roman" w:hAnsi="Times New Roman" w:cs="David" w:hint="eastAsia"/>
          <w:sz w:val="24"/>
          <w:szCs w:val="24"/>
          <w:rtl/>
        </w:rPr>
        <w:t>הדרישות</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למסירת</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ההודעה</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ופרט</w:t>
      </w:r>
      <w:r w:rsidR="009E164C" w:rsidRPr="00A37E97">
        <w:rPr>
          <w:rFonts w:ascii="Times New Roman" w:hAnsi="Times New Roman" w:cs="David" w:hint="eastAsia"/>
          <w:sz w:val="24"/>
          <w:szCs w:val="24"/>
          <w:rtl/>
        </w:rPr>
        <w:t>י</w:t>
      </w:r>
      <w:r w:rsidRPr="00A37E97">
        <w:rPr>
          <w:rFonts w:ascii="Times New Roman" w:hAnsi="Times New Roman" w:cs="David"/>
          <w:sz w:val="24"/>
          <w:szCs w:val="24"/>
          <w:rtl/>
        </w:rPr>
        <w:t xml:space="preserve"> הזמן למתן ההודעה קבועים במסמכי רגולציה שונים. הפירוט </w:t>
      </w:r>
      <w:r w:rsidR="004E6888" w:rsidRPr="00A37E97">
        <w:rPr>
          <w:rFonts w:ascii="Times New Roman" w:hAnsi="Times New Roman" w:cs="David" w:hint="eastAsia"/>
          <w:sz w:val="24"/>
          <w:szCs w:val="24"/>
          <w:rtl/>
        </w:rPr>
        <w:t>בטבלאות</w:t>
      </w:r>
      <w:r w:rsidRPr="00A37E97">
        <w:rPr>
          <w:rFonts w:ascii="Times New Roman" w:hAnsi="Times New Roman" w:cs="David"/>
          <w:sz w:val="24"/>
          <w:szCs w:val="24"/>
          <w:rtl/>
        </w:rPr>
        <w:t xml:space="preserve"> מתבסס על פורמטים גנריים ואינו בהכרח משקף את הדרישות שחלות על מפעל מסוים.</w:t>
      </w:r>
      <w:r w:rsidRPr="00A37E97">
        <w:rPr>
          <w:rFonts w:cs="David"/>
          <w:sz w:val="24"/>
          <w:szCs w:val="24"/>
          <w:rtl/>
        </w:rPr>
        <w:t xml:space="preserve"> </w:t>
      </w:r>
      <w:r w:rsidRPr="00A37E97">
        <w:rPr>
          <w:rFonts w:ascii="Times New Roman" w:hAnsi="Times New Roman" w:cs="David"/>
          <w:sz w:val="24"/>
          <w:szCs w:val="24"/>
          <w:rtl/>
        </w:rPr>
        <w:t xml:space="preserve"> </w:t>
      </w:r>
    </w:p>
    <w:p w14:paraId="0A8A068B" w14:textId="77777777" w:rsidR="003B13D3" w:rsidRPr="004E6888" w:rsidRDefault="004E6888" w:rsidP="00244FD4">
      <w:pPr>
        <w:pStyle w:val="a3"/>
        <w:numPr>
          <w:ilvl w:val="0"/>
          <w:numId w:val="15"/>
        </w:numPr>
        <w:autoSpaceDE w:val="0"/>
        <w:autoSpaceDN w:val="0"/>
        <w:adjustRightInd w:val="0"/>
        <w:spacing w:after="0" w:line="360" w:lineRule="auto"/>
        <w:contextualSpacing w:val="0"/>
        <w:rPr>
          <w:rFonts w:ascii="Times New Roman" w:hAnsi="Times New Roman" w:cs="David"/>
          <w:b/>
          <w:bCs/>
          <w:sz w:val="24"/>
          <w:szCs w:val="24"/>
          <w:u w:val="single"/>
        </w:rPr>
      </w:pPr>
      <w:r w:rsidRPr="00AE7356">
        <w:rPr>
          <w:rFonts w:ascii="Times New Roman" w:hAnsi="Times New Roman" w:cs="David" w:hint="cs"/>
          <w:b/>
          <w:bCs/>
          <w:sz w:val="24"/>
          <w:szCs w:val="24"/>
          <w:rtl/>
        </w:rPr>
        <w:t>אופן הדיווח</w:t>
      </w:r>
      <w:r w:rsidRPr="004E6888">
        <w:rPr>
          <w:rFonts w:ascii="Times New Roman" w:hAnsi="Times New Roman" w:cs="David" w:hint="cs"/>
          <w:sz w:val="24"/>
          <w:szCs w:val="24"/>
          <w:rtl/>
        </w:rPr>
        <w:t xml:space="preserve">: </w:t>
      </w:r>
      <w:r w:rsidR="003B13D3" w:rsidRPr="009E164C">
        <w:rPr>
          <w:rFonts w:ascii="Times New Roman" w:hAnsi="Times New Roman" w:cs="David" w:hint="cs"/>
          <w:sz w:val="24"/>
          <w:szCs w:val="24"/>
          <w:rtl/>
        </w:rPr>
        <w:t>מפגעים</w:t>
      </w:r>
      <w:r w:rsidR="003B13D3" w:rsidRPr="004E6888">
        <w:rPr>
          <w:rFonts w:cs="David" w:hint="cs"/>
          <w:sz w:val="24"/>
          <w:szCs w:val="24"/>
          <w:rtl/>
        </w:rPr>
        <w:t xml:space="preserve"> </w:t>
      </w:r>
      <w:r w:rsidR="0008491D">
        <w:rPr>
          <w:rFonts w:ascii="Times New Roman" w:hAnsi="Times New Roman" w:cs="David" w:hint="cs"/>
          <w:sz w:val="24"/>
          <w:szCs w:val="24"/>
          <w:rtl/>
        </w:rPr>
        <w:t xml:space="preserve">וחריגות </w:t>
      </w:r>
      <w:r w:rsidR="00F516F8">
        <w:rPr>
          <w:rFonts w:ascii="Times New Roman" w:hAnsi="Times New Roman" w:cs="David" w:hint="cs"/>
          <w:sz w:val="24"/>
          <w:szCs w:val="24"/>
          <w:rtl/>
        </w:rPr>
        <w:t>ידווחו למוקד סביבה</w:t>
      </w:r>
      <w:r w:rsidR="00F240BF">
        <w:rPr>
          <w:rFonts w:ascii="Times New Roman" w:hAnsi="Times New Roman" w:cs="David" w:hint="cs"/>
          <w:sz w:val="24"/>
          <w:szCs w:val="24"/>
          <w:rtl/>
        </w:rPr>
        <w:t xml:space="preserve"> של המשרד להגנת הסביבה, או לרגולטור הסביבתי המפורט בדרישה,</w:t>
      </w:r>
      <w:r w:rsidR="00F516F8">
        <w:rPr>
          <w:rFonts w:ascii="Times New Roman" w:hAnsi="Times New Roman" w:cs="David" w:hint="cs"/>
          <w:sz w:val="24"/>
          <w:szCs w:val="24"/>
          <w:rtl/>
        </w:rPr>
        <w:t xml:space="preserve"> </w:t>
      </w:r>
      <w:r w:rsidR="00F240BF">
        <w:rPr>
          <w:rFonts w:ascii="Times New Roman" w:hAnsi="Times New Roman" w:cs="David" w:hint="cs"/>
          <w:sz w:val="24"/>
          <w:szCs w:val="24"/>
          <w:rtl/>
        </w:rPr>
        <w:t>בלוח הזמנים הרלוונטי</w:t>
      </w:r>
      <w:r w:rsidR="00F516F8">
        <w:rPr>
          <w:rFonts w:ascii="Times New Roman" w:hAnsi="Times New Roman" w:cs="David" w:hint="cs"/>
          <w:sz w:val="24"/>
          <w:szCs w:val="24"/>
          <w:rtl/>
        </w:rPr>
        <w:t>.</w:t>
      </w:r>
    </w:p>
    <w:p w14:paraId="6C29BC57" w14:textId="77777777" w:rsidR="00E00FD4" w:rsidRPr="00F516F8" w:rsidRDefault="00E00FD4" w:rsidP="00244FD4">
      <w:pPr>
        <w:spacing w:after="0" w:line="360" w:lineRule="auto"/>
        <w:rPr>
          <w:rFonts w:cs="David"/>
          <w:sz w:val="24"/>
          <w:szCs w:val="24"/>
          <w:rtl/>
        </w:rPr>
      </w:pPr>
    </w:p>
    <w:p w14:paraId="182B3824" w14:textId="77777777" w:rsidR="00B07589" w:rsidRDefault="00B07589">
      <w:pPr>
        <w:bidi w:val="0"/>
        <w:rPr>
          <w:rFonts w:asciiTheme="majorHAnsi" w:eastAsiaTheme="majorEastAsia" w:hAnsiTheme="majorHAnsi" w:cs="David"/>
          <w:b/>
          <w:bCs/>
          <w:sz w:val="32"/>
          <w:szCs w:val="32"/>
          <w:u w:val="single"/>
        </w:rPr>
      </w:pPr>
      <w:bookmarkStart w:id="5" w:name="_Toc51669118"/>
      <w:r>
        <w:rPr>
          <w:rFonts w:cs="David"/>
          <w:b/>
          <w:bCs/>
          <w:u w:val="single"/>
          <w:rtl/>
        </w:rPr>
        <w:br w:type="page"/>
      </w:r>
    </w:p>
    <w:p w14:paraId="4D156B29" w14:textId="77777777" w:rsidR="00F91B56" w:rsidRPr="00B07589" w:rsidRDefault="0018058F" w:rsidP="00E24DD6">
      <w:pPr>
        <w:pStyle w:val="1"/>
        <w:spacing w:before="0" w:line="360" w:lineRule="auto"/>
        <w:rPr>
          <w:rFonts w:cs="David"/>
          <w:b/>
          <w:bCs/>
          <w:u w:val="single"/>
          <w:rtl/>
        </w:rPr>
      </w:pPr>
      <w:r w:rsidRPr="00B07589">
        <w:rPr>
          <w:rFonts w:cs="David" w:hint="eastAsia"/>
          <w:b/>
          <w:bCs/>
          <w:color w:val="auto"/>
          <w:u w:val="single"/>
          <w:rtl/>
        </w:rPr>
        <w:lastRenderedPageBreak/>
        <w:t>חלק</w:t>
      </w:r>
      <w:r w:rsidRPr="00B07589">
        <w:rPr>
          <w:rFonts w:cs="David"/>
          <w:b/>
          <w:bCs/>
          <w:color w:val="auto"/>
          <w:u w:val="single"/>
          <w:rtl/>
        </w:rPr>
        <w:t xml:space="preserve"> שני - </w:t>
      </w:r>
      <w:r w:rsidR="00F91B56" w:rsidRPr="00B07589">
        <w:rPr>
          <w:rFonts w:cs="David" w:hint="eastAsia"/>
          <w:b/>
          <w:bCs/>
          <w:color w:val="auto"/>
          <w:u w:val="single"/>
          <w:rtl/>
        </w:rPr>
        <w:t>דיווח</w:t>
      </w:r>
      <w:r w:rsidR="008D7DC7" w:rsidRPr="00B07589">
        <w:rPr>
          <w:rFonts w:cs="David" w:hint="cs"/>
          <w:b/>
          <w:bCs/>
          <w:color w:val="auto"/>
          <w:u w:val="single"/>
          <w:rtl/>
        </w:rPr>
        <w:t>ים</w:t>
      </w:r>
      <w:r w:rsidR="00F91B56" w:rsidRPr="00B07589">
        <w:rPr>
          <w:rFonts w:cs="David"/>
          <w:b/>
          <w:bCs/>
          <w:color w:val="auto"/>
          <w:u w:val="single"/>
          <w:rtl/>
        </w:rPr>
        <w:t xml:space="preserve"> </w:t>
      </w:r>
      <w:r w:rsidR="00F91B56" w:rsidRPr="00B07589">
        <w:rPr>
          <w:rFonts w:cs="David" w:hint="eastAsia"/>
          <w:b/>
          <w:bCs/>
          <w:color w:val="auto"/>
          <w:u w:val="single"/>
          <w:rtl/>
        </w:rPr>
        <w:t>תקופתי</w:t>
      </w:r>
      <w:r w:rsidR="008D7DC7" w:rsidRPr="00B07589">
        <w:rPr>
          <w:rFonts w:cs="David" w:hint="cs"/>
          <w:b/>
          <w:bCs/>
          <w:color w:val="auto"/>
          <w:u w:val="single"/>
          <w:rtl/>
        </w:rPr>
        <w:t>ים</w:t>
      </w:r>
      <w:r w:rsidR="00F91B56" w:rsidRPr="00B07589">
        <w:rPr>
          <w:rFonts w:cs="David"/>
          <w:b/>
          <w:bCs/>
          <w:color w:val="auto"/>
          <w:u w:val="single"/>
          <w:rtl/>
        </w:rPr>
        <w:t xml:space="preserve"> </w:t>
      </w:r>
      <w:r w:rsidR="00F91B56" w:rsidRPr="00B07589">
        <w:rPr>
          <w:rFonts w:cs="David" w:hint="eastAsia"/>
          <w:b/>
          <w:bCs/>
          <w:color w:val="auto"/>
          <w:u w:val="single"/>
          <w:rtl/>
        </w:rPr>
        <w:t>על</w:t>
      </w:r>
      <w:r w:rsidR="00F91B56" w:rsidRPr="00B07589">
        <w:rPr>
          <w:rFonts w:cs="David"/>
          <w:b/>
          <w:bCs/>
          <w:color w:val="auto"/>
          <w:u w:val="single"/>
          <w:rtl/>
        </w:rPr>
        <w:t xml:space="preserve"> </w:t>
      </w:r>
      <w:r w:rsidR="00F91B56" w:rsidRPr="00B07589">
        <w:rPr>
          <w:rFonts w:cs="David" w:hint="eastAsia"/>
          <w:b/>
          <w:bCs/>
          <w:color w:val="auto"/>
          <w:u w:val="single"/>
          <w:rtl/>
        </w:rPr>
        <w:t>ניטור</w:t>
      </w:r>
      <w:r w:rsidR="00F91B56" w:rsidRPr="00B07589">
        <w:rPr>
          <w:rFonts w:cs="David"/>
          <w:b/>
          <w:bCs/>
          <w:color w:val="auto"/>
          <w:u w:val="single"/>
          <w:rtl/>
        </w:rPr>
        <w:t xml:space="preserve">, </w:t>
      </w:r>
      <w:r w:rsidR="00F91B56" w:rsidRPr="00B07589">
        <w:rPr>
          <w:rFonts w:cs="David" w:hint="eastAsia"/>
          <w:b/>
          <w:bCs/>
          <w:color w:val="auto"/>
          <w:u w:val="single"/>
          <w:rtl/>
        </w:rPr>
        <w:t>דיגום</w:t>
      </w:r>
      <w:r w:rsidR="00F91B56" w:rsidRPr="00B07589">
        <w:rPr>
          <w:rFonts w:cs="David"/>
          <w:b/>
          <w:bCs/>
          <w:color w:val="auto"/>
          <w:u w:val="single"/>
          <w:rtl/>
        </w:rPr>
        <w:t xml:space="preserve"> </w:t>
      </w:r>
      <w:r w:rsidR="00F91B56" w:rsidRPr="00B07589">
        <w:rPr>
          <w:rFonts w:cs="David" w:hint="eastAsia"/>
          <w:b/>
          <w:bCs/>
          <w:color w:val="auto"/>
          <w:u w:val="single"/>
          <w:rtl/>
        </w:rPr>
        <w:t>ובקרה</w:t>
      </w:r>
      <w:bookmarkEnd w:id="5"/>
      <w:r w:rsidR="00F91B56" w:rsidRPr="00B07589">
        <w:rPr>
          <w:rFonts w:cs="David" w:hint="cs"/>
          <w:b/>
          <w:bCs/>
          <w:color w:val="auto"/>
          <w:u w:val="single"/>
          <w:rtl/>
        </w:rPr>
        <w:t xml:space="preserve"> </w:t>
      </w:r>
    </w:p>
    <w:p w14:paraId="49BCD292" w14:textId="77777777" w:rsidR="00A12FB4" w:rsidRPr="00EC38D9" w:rsidRDefault="00C23455" w:rsidP="00244FD4">
      <w:pPr>
        <w:pStyle w:val="a3"/>
        <w:numPr>
          <w:ilvl w:val="0"/>
          <w:numId w:val="16"/>
        </w:numPr>
        <w:spacing w:after="0" w:line="360" w:lineRule="auto"/>
        <w:contextualSpacing w:val="0"/>
        <w:rPr>
          <w:rFonts w:ascii="Times New Roman" w:hAnsi="Times New Roman" w:cs="David"/>
          <w:b/>
          <w:bCs/>
          <w:sz w:val="24"/>
          <w:szCs w:val="24"/>
        </w:rPr>
      </w:pPr>
      <w:r w:rsidRPr="00F516F8">
        <w:rPr>
          <w:rFonts w:ascii="Times New Roman" w:hAnsi="Times New Roman" w:cs="David" w:hint="cs"/>
          <w:b/>
          <w:bCs/>
          <w:sz w:val="24"/>
          <w:szCs w:val="24"/>
          <w:rtl/>
        </w:rPr>
        <w:t>רקע</w:t>
      </w:r>
      <w:r>
        <w:rPr>
          <w:rFonts w:ascii="Times New Roman" w:hAnsi="Times New Roman" w:cs="David" w:hint="cs"/>
          <w:b/>
          <w:bCs/>
          <w:sz w:val="24"/>
          <w:szCs w:val="24"/>
          <w:rtl/>
        </w:rPr>
        <w:t xml:space="preserve">: </w:t>
      </w:r>
      <w:r w:rsidR="00F3135F" w:rsidRPr="00A37E97">
        <w:rPr>
          <w:rFonts w:ascii="Times New Roman" w:hAnsi="Times New Roman" w:cs="David" w:hint="eastAsia"/>
          <w:b/>
          <w:bCs/>
          <w:sz w:val="24"/>
          <w:szCs w:val="24"/>
          <w:rtl/>
        </w:rPr>
        <w:t>הרגולציה</w:t>
      </w:r>
      <w:r w:rsidR="00F3135F" w:rsidRPr="00A37E97">
        <w:rPr>
          <w:rFonts w:ascii="Times New Roman" w:hAnsi="Times New Roman" w:cs="David"/>
          <w:b/>
          <w:bCs/>
          <w:sz w:val="24"/>
          <w:szCs w:val="24"/>
          <w:rtl/>
        </w:rPr>
        <w:t xml:space="preserve"> הסביבתית </w:t>
      </w:r>
      <w:r w:rsidR="00F3135F" w:rsidRPr="00A37E97">
        <w:rPr>
          <w:rFonts w:ascii="Times New Roman" w:hAnsi="Times New Roman" w:cs="David" w:hint="eastAsia"/>
          <w:sz w:val="24"/>
          <w:szCs w:val="24"/>
          <w:rtl/>
        </w:rPr>
        <w:t>כוללת</w:t>
      </w:r>
      <w:r w:rsidR="00F3135F" w:rsidRPr="00A37E97">
        <w:rPr>
          <w:rFonts w:ascii="Times New Roman" w:hAnsi="Times New Roman" w:cs="David"/>
          <w:sz w:val="24"/>
          <w:szCs w:val="24"/>
          <w:rtl/>
        </w:rPr>
        <w:t xml:space="preserve"> </w:t>
      </w:r>
      <w:r w:rsidR="00F3135F" w:rsidRPr="00A37E97">
        <w:rPr>
          <w:rFonts w:cs="David" w:hint="eastAsia"/>
          <w:sz w:val="24"/>
          <w:szCs w:val="24"/>
          <w:rtl/>
        </w:rPr>
        <w:t>דרישות</w:t>
      </w:r>
      <w:r w:rsidR="000D4E5D" w:rsidRPr="00A37E97">
        <w:rPr>
          <w:rFonts w:cs="David"/>
          <w:sz w:val="24"/>
          <w:szCs w:val="24"/>
          <w:rtl/>
        </w:rPr>
        <w:t>,</w:t>
      </w:r>
      <w:r w:rsidR="00F3135F" w:rsidRPr="00A37E97">
        <w:rPr>
          <w:rFonts w:ascii="Times New Roman" w:hAnsi="Times New Roman" w:cs="David"/>
          <w:sz w:val="24"/>
          <w:szCs w:val="24"/>
          <w:rtl/>
        </w:rPr>
        <w:t xml:space="preserve"> </w:t>
      </w:r>
      <w:r w:rsidR="004D44D4" w:rsidRPr="00A37E97">
        <w:rPr>
          <w:rFonts w:ascii="Times New Roman" w:hAnsi="Times New Roman" w:cs="David" w:hint="eastAsia"/>
          <w:sz w:val="24"/>
          <w:szCs w:val="24"/>
          <w:rtl/>
        </w:rPr>
        <w:t>מכוח</w:t>
      </w:r>
      <w:r w:rsidR="004D44D4" w:rsidRPr="00A37E97">
        <w:rPr>
          <w:rFonts w:ascii="Times New Roman" w:hAnsi="Times New Roman" w:cs="David"/>
          <w:sz w:val="24"/>
          <w:szCs w:val="24"/>
          <w:rtl/>
        </w:rPr>
        <w:t xml:space="preserve"> </w:t>
      </w:r>
      <w:r w:rsidR="000D4E5D" w:rsidRPr="00A37E97">
        <w:rPr>
          <w:rFonts w:ascii="Times New Roman" w:hAnsi="Times New Roman" w:cs="David" w:hint="eastAsia"/>
          <w:sz w:val="24"/>
          <w:szCs w:val="24"/>
          <w:rtl/>
        </w:rPr>
        <w:t>חקיקה</w:t>
      </w:r>
      <w:r w:rsidR="000D4E5D" w:rsidRPr="00A37E97">
        <w:rPr>
          <w:rFonts w:ascii="Times New Roman" w:hAnsi="Times New Roman" w:cs="David"/>
          <w:sz w:val="24"/>
          <w:szCs w:val="24"/>
          <w:rtl/>
        </w:rPr>
        <w:t xml:space="preserve">, </w:t>
      </w:r>
      <w:r w:rsidR="00F3135F" w:rsidRPr="00A37E97">
        <w:rPr>
          <w:rFonts w:ascii="Times New Roman" w:hAnsi="Times New Roman" w:cs="David" w:hint="eastAsia"/>
          <w:sz w:val="24"/>
          <w:szCs w:val="24"/>
          <w:rtl/>
        </w:rPr>
        <w:t>תקנות</w:t>
      </w:r>
      <w:r w:rsidR="00F3135F" w:rsidRPr="00A37E97">
        <w:rPr>
          <w:rFonts w:ascii="Times New Roman" w:hAnsi="Times New Roman" w:cs="David"/>
          <w:sz w:val="24"/>
          <w:szCs w:val="24"/>
          <w:rtl/>
        </w:rPr>
        <w:t xml:space="preserve"> </w:t>
      </w:r>
      <w:r w:rsidR="000D4E5D" w:rsidRPr="00A37E97">
        <w:rPr>
          <w:rFonts w:ascii="Times New Roman" w:hAnsi="Times New Roman" w:cs="David" w:hint="eastAsia"/>
          <w:sz w:val="24"/>
          <w:szCs w:val="24"/>
          <w:rtl/>
        </w:rPr>
        <w:t>או</w:t>
      </w:r>
      <w:r w:rsidR="000D4E5D" w:rsidRPr="00A37E97">
        <w:rPr>
          <w:rFonts w:ascii="Times New Roman" w:hAnsi="Times New Roman" w:cs="David"/>
          <w:sz w:val="24"/>
          <w:szCs w:val="24"/>
          <w:rtl/>
        </w:rPr>
        <w:t xml:space="preserve"> </w:t>
      </w:r>
      <w:r w:rsidR="004D44D4" w:rsidRPr="00A37E97">
        <w:rPr>
          <w:rFonts w:ascii="Times New Roman" w:hAnsi="Times New Roman" w:cs="David" w:hint="eastAsia"/>
          <w:sz w:val="24"/>
          <w:szCs w:val="24"/>
          <w:rtl/>
        </w:rPr>
        <w:t>על</w:t>
      </w:r>
      <w:r w:rsidR="004D44D4" w:rsidRPr="00A37E97">
        <w:rPr>
          <w:rFonts w:ascii="Times New Roman" w:hAnsi="Times New Roman" w:cs="David"/>
          <w:sz w:val="24"/>
          <w:szCs w:val="24"/>
          <w:rtl/>
        </w:rPr>
        <w:t xml:space="preserve"> פי </w:t>
      </w:r>
      <w:r w:rsidR="00263F8D">
        <w:rPr>
          <w:rFonts w:ascii="Times New Roman" w:hAnsi="Times New Roman" w:cs="David" w:hint="cs"/>
          <w:sz w:val="24"/>
          <w:szCs w:val="24"/>
          <w:rtl/>
        </w:rPr>
        <w:t>רישיונות והיתרים</w:t>
      </w:r>
      <w:r w:rsidR="004D44D4" w:rsidRPr="00A37E97">
        <w:rPr>
          <w:rFonts w:ascii="Times New Roman" w:hAnsi="Times New Roman" w:cs="David"/>
          <w:sz w:val="24"/>
          <w:szCs w:val="24"/>
          <w:rtl/>
        </w:rPr>
        <w:t>,</w:t>
      </w:r>
      <w:r w:rsidR="00F3135F" w:rsidRPr="00A37E97">
        <w:rPr>
          <w:rFonts w:ascii="Times New Roman" w:hAnsi="Times New Roman" w:cs="David"/>
          <w:b/>
          <w:bCs/>
          <w:sz w:val="24"/>
          <w:szCs w:val="24"/>
          <w:rtl/>
        </w:rPr>
        <w:t xml:space="preserve"> </w:t>
      </w:r>
      <w:r w:rsidR="00F3135F" w:rsidRPr="00A37E97">
        <w:rPr>
          <w:rFonts w:ascii="Times New Roman" w:hAnsi="Times New Roman" w:cs="David" w:hint="eastAsia"/>
          <w:sz w:val="24"/>
          <w:szCs w:val="24"/>
          <w:rtl/>
        </w:rPr>
        <w:t>לדיווח</w:t>
      </w:r>
      <w:r w:rsidR="004D44D4" w:rsidRPr="00A37E97">
        <w:rPr>
          <w:rFonts w:ascii="Times New Roman" w:hAnsi="Times New Roman" w:cs="David"/>
          <w:sz w:val="24"/>
          <w:szCs w:val="24"/>
          <w:rtl/>
        </w:rPr>
        <w:t xml:space="preserve"> תקופתי</w:t>
      </w:r>
      <w:r w:rsidR="0054691C" w:rsidRPr="00A37E97">
        <w:rPr>
          <w:rFonts w:ascii="Times New Roman" w:hAnsi="Times New Roman" w:cs="David"/>
          <w:sz w:val="24"/>
          <w:szCs w:val="24"/>
          <w:rtl/>
        </w:rPr>
        <w:t>.</w:t>
      </w:r>
      <w:r w:rsidR="00F3135F" w:rsidRPr="00A37E97">
        <w:rPr>
          <w:rFonts w:ascii="Times New Roman" w:hAnsi="Times New Roman" w:cs="David"/>
          <w:sz w:val="24"/>
          <w:szCs w:val="24"/>
          <w:rtl/>
        </w:rPr>
        <w:t xml:space="preserve"> </w:t>
      </w:r>
    </w:p>
    <w:p w14:paraId="6BE6FA3C" w14:textId="77777777" w:rsidR="00A12FB4" w:rsidRPr="00A37E97" w:rsidRDefault="00177429" w:rsidP="00244FD4">
      <w:pPr>
        <w:pStyle w:val="a3"/>
        <w:numPr>
          <w:ilvl w:val="0"/>
          <w:numId w:val="16"/>
        </w:numPr>
        <w:spacing w:after="0" w:line="360" w:lineRule="auto"/>
        <w:contextualSpacing w:val="0"/>
        <w:rPr>
          <w:rFonts w:ascii="Times New Roman" w:hAnsi="Times New Roman" w:cs="David"/>
          <w:b/>
          <w:bCs/>
          <w:sz w:val="24"/>
          <w:szCs w:val="24"/>
          <w:rtl/>
        </w:rPr>
      </w:pPr>
      <w:r w:rsidRPr="003819DD">
        <w:rPr>
          <w:rFonts w:ascii="Times New Roman" w:hAnsi="Times New Roman" w:cs="David" w:hint="eastAsia"/>
          <w:b/>
          <w:bCs/>
          <w:sz w:val="24"/>
          <w:szCs w:val="24"/>
          <w:rtl/>
        </w:rPr>
        <w:t>מדיניות</w:t>
      </w:r>
      <w:r w:rsidRPr="00234AFF">
        <w:rPr>
          <w:rFonts w:ascii="Times New Roman" w:hAnsi="Times New Roman" w:cs="David" w:hint="cs"/>
          <w:sz w:val="24"/>
          <w:szCs w:val="24"/>
          <w:rtl/>
        </w:rPr>
        <w:t xml:space="preserve"> </w:t>
      </w:r>
      <w:r w:rsidRPr="00A37E97">
        <w:rPr>
          <w:rFonts w:ascii="Times New Roman" w:hAnsi="Times New Roman" w:cs="David" w:hint="eastAsia"/>
          <w:b/>
          <w:bCs/>
          <w:sz w:val="24"/>
          <w:szCs w:val="24"/>
          <w:rtl/>
        </w:rPr>
        <w:t>זו</w:t>
      </w:r>
      <w:r w:rsidRPr="00A37E97">
        <w:rPr>
          <w:rFonts w:ascii="Times New Roman" w:hAnsi="Times New Roman" w:cs="David"/>
          <w:b/>
          <w:bCs/>
          <w:sz w:val="24"/>
          <w:szCs w:val="24"/>
          <w:rtl/>
        </w:rPr>
        <w:t xml:space="preserve"> </w:t>
      </w:r>
      <w:r w:rsidR="00A12FB4" w:rsidRPr="00A37E97">
        <w:rPr>
          <w:rFonts w:ascii="Times New Roman" w:hAnsi="Times New Roman" w:cs="David" w:hint="eastAsia"/>
          <w:b/>
          <w:bCs/>
          <w:sz w:val="24"/>
          <w:szCs w:val="24"/>
          <w:rtl/>
        </w:rPr>
        <w:t>קובעת</w:t>
      </w:r>
      <w:r w:rsidR="00A12FB4">
        <w:rPr>
          <w:rFonts w:ascii="Times New Roman" w:hAnsi="Times New Roman" w:cs="David" w:hint="cs"/>
          <w:sz w:val="24"/>
          <w:szCs w:val="24"/>
          <w:rtl/>
        </w:rPr>
        <w:t xml:space="preserve"> שדרישות דיווח תקופתי יהיו רק עבור </w:t>
      </w:r>
      <w:r w:rsidR="00A12FB4" w:rsidRPr="00194D97">
        <w:rPr>
          <w:rFonts w:ascii="Times New Roman" w:hAnsi="Times New Roman" w:cs="David" w:hint="eastAsia"/>
          <w:sz w:val="24"/>
          <w:szCs w:val="24"/>
          <w:rtl/>
        </w:rPr>
        <w:t>תוצאות</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בדיקה</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של</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נתונים</w:t>
      </w:r>
      <w:r w:rsidR="00A12FB4" w:rsidRPr="00194D97">
        <w:rPr>
          <w:rFonts w:ascii="Times New Roman" w:hAnsi="Times New Roman" w:cs="David"/>
          <w:sz w:val="24"/>
          <w:szCs w:val="24"/>
          <w:rtl/>
        </w:rPr>
        <w:t xml:space="preserve"> הנבדק</w:t>
      </w:r>
      <w:r w:rsidR="00A12FB4" w:rsidRPr="00194D97">
        <w:rPr>
          <w:rFonts w:ascii="Times New Roman" w:hAnsi="Times New Roman" w:cs="David" w:hint="eastAsia"/>
          <w:sz w:val="24"/>
          <w:szCs w:val="24"/>
          <w:rtl/>
        </w:rPr>
        <w:t>ים</w:t>
      </w:r>
      <w:r w:rsidR="00A12FB4" w:rsidRPr="00194D97">
        <w:rPr>
          <w:rFonts w:ascii="Times New Roman" w:hAnsi="Times New Roman" w:cs="David"/>
          <w:sz w:val="24"/>
          <w:szCs w:val="24"/>
          <w:rtl/>
        </w:rPr>
        <w:t xml:space="preserve"> או נמדד</w:t>
      </w:r>
      <w:r w:rsidR="00A12FB4" w:rsidRPr="00194D97">
        <w:rPr>
          <w:rFonts w:ascii="Times New Roman" w:hAnsi="Times New Roman" w:cs="David" w:hint="eastAsia"/>
          <w:sz w:val="24"/>
          <w:szCs w:val="24"/>
          <w:rtl/>
        </w:rPr>
        <w:t>ים</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כגון</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תוצאות</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ניטור</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דיגום</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ובקרה</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של</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פליטות</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תנועות</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פסולת</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בדיקות</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תקינות</w:t>
      </w:r>
      <w:r w:rsidR="00A12FB4" w:rsidRPr="00194D97">
        <w:rPr>
          <w:rFonts w:ascii="Times New Roman" w:hAnsi="Times New Roman" w:cs="David"/>
          <w:sz w:val="24"/>
          <w:szCs w:val="24"/>
          <w:rtl/>
        </w:rPr>
        <w:t xml:space="preserve"> </w:t>
      </w:r>
      <w:r w:rsidR="00A12FB4" w:rsidRPr="00194D97">
        <w:rPr>
          <w:rFonts w:ascii="Times New Roman" w:hAnsi="Times New Roman" w:cs="David" w:hint="eastAsia"/>
          <w:sz w:val="24"/>
          <w:szCs w:val="24"/>
          <w:rtl/>
        </w:rPr>
        <w:t>ואטימות</w:t>
      </w:r>
      <w:r w:rsidR="00A12FB4" w:rsidRPr="00194D97">
        <w:rPr>
          <w:rFonts w:ascii="Times New Roman" w:hAnsi="Times New Roman" w:cs="David"/>
          <w:sz w:val="24"/>
          <w:szCs w:val="24"/>
          <w:rtl/>
        </w:rPr>
        <w:t xml:space="preserve"> מכלים וצנרת</w:t>
      </w:r>
      <w:r w:rsidR="00A12FB4">
        <w:rPr>
          <w:rFonts w:ascii="Times New Roman" w:hAnsi="Times New Roman" w:cs="David" w:hint="cs"/>
          <w:sz w:val="24"/>
          <w:szCs w:val="24"/>
          <w:rtl/>
        </w:rPr>
        <w:t xml:space="preserve">, </w:t>
      </w:r>
      <w:r w:rsidR="00D57787">
        <w:rPr>
          <w:rFonts w:ascii="Times New Roman" w:hAnsi="Times New Roman" w:cs="David" w:hint="cs"/>
          <w:sz w:val="24"/>
          <w:szCs w:val="24"/>
          <w:rtl/>
        </w:rPr>
        <w:t xml:space="preserve">וכד', </w:t>
      </w:r>
      <w:r w:rsidR="00A12FB4">
        <w:rPr>
          <w:rFonts w:ascii="Times New Roman" w:hAnsi="Times New Roman" w:cs="David" w:hint="cs"/>
          <w:sz w:val="24"/>
          <w:szCs w:val="24"/>
          <w:rtl/>
        </w:rPr>
        <w:t>הנדרשים עבור פיקוח אחר ציות לדרישות</w:t>
      </w:r>
      <w:r w:rsidR="00A12FB4" w:rsidRPr="00194D97">
        <w:rPr>
          <w:rFonts w:ascii="Times New Roman" w:hAnsi="Times New Roman" w:cs="David"/>
          <w:sz w:val="24"/>
          <w:szCs w:val="24"/>
          <w:rtl/>
        </w:rPr>
        <w:t>.</w:t>
      </w:r>
    </w:p>
    <w:p w14:paraId="171ACFC7" w14:textId="77777777" w:rsidR="00F91B56" w:rsidRPr="003819DD" w:rsidRDefault="007E674E" w:rsidP="00244FD4">
      <w:pPr>
        <w:spacing w:after="0" w:line="360" w:lineRule="auto"/>
        <w:ind w:left="580"/>
        <w:rPr>
          <w:rFonts w:ascii="Times New Roman" w:hAnsi="Times New Roman" w:cs="David"/>
          <w:b/>
          <w:bCs/>
          <w:sz w:val="24"/>
          <w:szCs w:val="24"/>
        </w:rPr>
      </w:pPr>
      <w:r>
        <w:rPr>
          <w:rFonts w:ascii="Times New Roman" w:hAnsi="Times New Roman" w:cs="David" w:hint="cs"/>
          <w:sz w:val="24"/>
          <w:szCs w:val="24"/>
          <w:rtl/>
        </w:rPr>
        <w:t>להלן פירוט</w:t>
      </w:r>
      <w:r w:rsidR="00DD685D" w:rsidRPr="00A37E97">
        <w:rPr>
          <w:rFonts w:ascii="Times New Roman" w:hAnsi="Times New Roman" w:cs="David"/>
          <w:sz w:val="24"/>
          <w:szCs w:val="24"/>
          <w:rtl/>
        </w:rPr>
        <w:t xml:space="preserve"> </w:t>
      </w:r>
      <w:r w:rsidR="004437EA">
        <w:rPr>
          <w:rFonts w:ascii="Times New Roman" w:hAnsi="Times New Roman" w:cs="David" w:hint="cs"/>
          <w:sz w:val="24"/>
          <w:szCs w:val="24"/>
          <w:rtl/>
        </w:rPr>
        <w:t xml:space="preserve">סוגי דרישות </w:t>
      </w:r>
      <w:r w:rsidR="00AC16B2">
        <w:rPr>
          <w:rFonts w:ascii="Times New Roman" w:hAnsi="Times New Roman" w:cs="David" w:hint="cs"/>
          <w:sz w:val="24"/>
          <w:szCs w:val="24"/>
          <w:rtl/>
        </w:rPr>
        <w:t>דיווחים תקופ</w:t>
      </w:r>
      <w:r w:rsidR="004437EA">
        <w:rPr>
          <w:rFonts w:ascii="Times New Roman" w:hAnsi="Times New Roman" w:cs="David" w:hint="cs"/>
          <w:sz w:val="24"/>
          <w:szCs w:val="24"/>
          <w:rtl/>
        </w:rPr>
        <w:t>תיים</w:t>
      </w:r>
      <w:r>
        <w:rPr>
          <w:rFonts w:ascii="Times New Roman" w:hAnsi="Times New Roman" w:cs="David" w:hint="cs"/>
          <w:sz w:val="24"/>
          <w:szCs w:val="24"/>
          <w:rtl/>
        </w:rPr>
        <w:t xml:space="preserve"> </w:t>
      </w:r>
      <w:r w:rsidR="004437EA">
        <w:rPr>
          <w:rFonts w:ascii="Times New Roman" w:hAnsi="Times New Roman" w:cs="David" w:hint="cs"/>
          <w:sz w:val="24"/>
          <w:szCs w:val="24"/>
          <w:rtl/>
        </w:rPr>
        <w:t xml:space="preserve">נכון </w:t>
      </w:r>
      <w:r>
        <w:rPr>
          <w:rFonts w:ascii="Times New Roman" w:hAnsi="Times New Roman" w:cs="David" w:hint="cs"/>
          <w:sz w:val="24"/>
          <w:szCs w:val="24"/>
          <w:rtl/>
        </w:rPr>
        <w:t>למועד כתיבת המדיניות</w:t>
      </w:r>
      <w:r w:rsidR="005179E1">
        <w:rPr>
          <w:rFonts w:ascii="Times New Roman" w:hAnsi="Times New Roman" w:cs="David" w:hint="cs"/>
          <w:sz w:val="24"/>
          <w:szCs w:val="24"/>
          <w:rtl/>
        </w:rPr>
        <w:t>:</w:t>
      </w:r>
      <w:r w:rsidR="00177429" w:rsidRPr="00A37E97">
        <w:rPr>
          <w:rFonts w:ascii="Times New Roman" w:hAnsi="Times New Roman" w:cs="David"/>
          <w:sz w:val="24"/>
          <w:szCs w:val="24"/>
          <w:rtl/>
        </w:rPr>
        <w:t xml:space="preserve"> </w:t>
      </w:r>
    </w:p>
    <w:p w14:paraId="7AA1C20E" w14:textId="77777777" w:rsidR="006F6EE2" w:rsidRPr="00A37E97" w:rsidRDefault="006F6EE2" w:rsidP="00244FD4">
      <w:pPr>
        <w:pStyle w:val="a3"/>
        <w:numPr>
          <w:ilvl w:val="0"/>
          <w:numId w:val="34"/>
        </w:numPr>
        <w:spacing w:after="0" w:line="360" w:lineRule="auto"/>
        <w:ind w:left="1132"/>
        <w:rPr>
          <w:rFonts w:cs="David"/>
          <w:sz w:val="24"/>
          <w:szCs w:val="24"/>
          <w:rtl/>
        </w:rPr>
      </w:pPr>
      <w:r w:rsidRPr="00A37E97">
        <w:rPr>
          <w:rFonts w:cs="David" w:hint="eastAsia"/>
          <w:sz w:val="24"/>
          <w:szCs w:val="24"/>
          <w:rtl/>
        </w:rPr>
        <w:t>ניטור</w:t>
      </w:r>
      <w:r w:rsidRPr="00A37E97">
        <w:rPr>
          <w:rFonts w:cs="David"/>
          <w:sz w:val="24"/>
          <w:szCs w:val="24"/>
          <w:rtl/>
        </w:rPr>
        <w:t xml:space="preserve"> רציף בארובות:  לפי </w:t>
      </w:r>
      <w:hyperlink w:history="1">
        <w:r w:rsidRPr="00A37E97">
          <w:rPr>
            <w:rStyle w:val="Hyperlink"/>
            <w:rFonts w:ascii="Arial" w:hAnsi="Arial" w:cs="David"/>
            <w:sz w:val="24"/>
            <w:szCs w:val="24"/>
            <w:rtl/>
          </w:rPr>
          <w:t>הנחיה למתן תנאים לניטור רציף, 2011</w:t>
        </w:r>
      </w:hyperlink>
      <w:r w:rsidRPr="00A37E97">
        <w:rPr>
          <w:rFonts w:cs="David"/>
          <w:sz w:val="24"/>
          <w:szCs w:val="24"/>
          <w:rtl/>
        </w:rPr>
        <w:t xml:space="preserve"> ובהתאם </w:t>
      </w:r>
      <w:r w:rsidRPr="00A37E97">
        <w:rPr>
          <w:rFonts w:ascii="Arial" w:hAnsi="Arial" w:cs="David" w:hint="eastAsia"/>
          <w:sz w:val="24"/>
          <w:szCs w:val="24"/>
          <w:u w:val="single"/>
          <w:rtl/>
        </w:rPr>
        <w:t>ל</w:t>
      </w:r>
      <w:hyperlink w:history="1">
        <w:r w:rsidRPr="00A37E97">
          <w:rPr>
            <w:rStyle w:val="Hyperlink"/>
            <w:rFonts w:ascii="Arial" w:hAnsi="Arial" w:cs="David"/>
            <w:sz w:val="24"/>
            <w:szCs w:val="24"/>
            <w:rtl/>
          </w:rPr>
          <w:t>נוהל ניטור רציף בארובה, 23 לאפריל 2017</w:t>
        </w:r>
      </w:hyperlink>
    </w:p>
    <w:p w14:paraId="2A9E9F34" w14:textId="77777777" w:rsidR="006F6EE2" w:rsidRPr="00A37E97" w:rsidRDefault="006F6EE2" w:rsidP="00244FD4">
      <w:pPr>
        <w:pStyle w:val="a3"/>
        <w:numPr>
          <w:ilvl w:val="0"/>
          <w:numId w:val="34"/>
        </w:numPr>
        <w:spacing w:after="0" w:line="360" w:lineRule="auto"/>
        <w:ind w:left="1132"/>
        <w:rPr>
          <w:rFonts w:cs="David"/>
          <w:sz w:val="24"/>
          <w:szCs w:val="24"/>
        </w:rPr>
      </w:pPr>
      <w:r w:rsidRPr="00A37E97">
        <w:rPr>
          <w:rFonts w:cs="David" w:hint="eastAsia"/>
          <w:sz w:val="24"/>
          <w:szCs w:val="24"/>
          <w:rtl/>
        </w:rPr>
        <w:t>דיגום</w:t>
      </w:r>
      <w:r w:rsidRPr="00A37E97">
        <w:rPr>
          <w:rFonts w:cs="David"/>
          <w:sz w:val="24"/>
          <w:szCs w:val="24"/>
          <w:rtl/>
        </w:rPr>
        <w:t xml:space="preserve"> </w:t>
      </w:r>
      <w:r w:rsidRPr="00A37E97">
        <w:rPr>
          <w:rFonts w:cs="David" w:hint="eastAsia"/>
          <w:sz w:val="24"/>
          <w:szCs w:val="24"/>
          <w:rtl/>
        </w:rPr>
        <w:t>ארובות</w:t>
      </w:r>
      <w:r w:rsidRPr="00A37E97">
        <w:rPr>
          <w:rFonts w:cs="David"/>
          <w:sz w:val="24"/>
          <w:szCs w:val="24"/>
          <w:rtl/>
        </w:rPr>
        <w:t xml:space="preserve">:  </w:t>
      </w:r>
      <w:r w:rsidRPr="00A37E97">
        <w:rPr>
          <w:rFonts w:cs="David" w:hint="eastAsia"/>
          <w:sz w:val="24"/>
          <w:szCs w:val="24"/>
          <w:rtl/>
        </w:rPr>
        <w:t>לפי</w:t>
      </w:r>
      <w:r w:rsidRPr="00A37E97">
        <w:rPr>
          <w:rFonts w:cs="David"/>
          <w:sz w:val="24"/>
          <w:szCs w:val="24"/>
          <w:rtl/>
        </w:rPr>
        <w:t xml:space="preserve"> </w:t>
      </w:r>
      <w:r w:rsidRPr="00A37E97">
        <w:rPr>
          <w:rFonts w:cs="David" w:hint="eastAsia"/>
          <w:sz w:val="24"/>
          <w:szCs w:val="24"/>
          <w:rtl/>
        </w:rPr>
        <w:t>דרישות</w:t>
      </w:r>
      <w:r w:rsidRPr="00A37E97">
        <w:rPr>
          <w:rFonts w:cs="David"/>
          <w:sz w:val="24"/>
          <w:szCs w:val="24"/>
          <w:rtl/>
        </w:rPr>
        <w:t xml:space="preserve"> </w:t>
      </w:r>
      <w:r w:rsidRPr="00A37E97">
        <w:rPr>
          <w:rFonts w:cs="David" w:hint="eastAsia"/>
          <w:sz w:val="24"/>
          <w:szCs w:val="24"/>
          <w:rtl/>
        </w:rPr>
        <w:t>בהיתר</w:t>
      </w:r>
      <w:r w:rsidRPr="00A37E97">
        <w:rPr>
          <w:rFonts w:cs="David"/>
          <w:sz w:val="24"/>
          <w:szCs w:val="24"/>
          <w:rtl/>
        </w:rPr>
        <w:t xml:space="preserve"> </w:t>
      </w:r>
      <w:r w:rsidRPr="00A37E97">
        <w:rPr>
          <w:rFonts w:cs="David" w:hint="eastAsia"/>
          <w:sz w:val="24"/>
          <w:szCs w:val="24"/>
          <w:rtl/>
        </w:rPr>
        <w:t>פליטה</w:t>
      </w:r>
      <w:r w:rsidRPr="00A37E97">
        <w:rPr>
          <w:rFonts w:cs="David"/>
          <w:sz w:val="24"/>
          <w:szCs w:val="24"/>
          <w:rtl/>
        </w:rPr>
        <w:t xml:space="preserve"> </w:t>
      </w:r>
      <w:r w:rsidRPr="00A37E97">
        <w:rPr>
          <w:rFonts w:cs="David" w:hint="eastAsia"/>
          <w:sz w:val="24"/>
          <w:szCs w:val="24"/>
          <w:rtl/>
        </w:rPr>
        <w:t>או</w:t>
      </w:r>
      <w:r w:rsidRPr="00A37E97">
        <w:rPr>
          <w:rFonts w:cs="David"/>
          <w:sz w:val="24"/>
          <w:szCs w:val="24"/>
          <w:rtl/>
        </w:rPr>
        <w:t xml:space="preserve"> </w:t>
      </w:r>
      <w:r w:rsidRPr="00A37E97">
        <w:rPr>
          <w:rFonts w:cs="David" w:hint="eastAsia"/>
          <w:sz w:val="24"/>
          <w:szCs w:val="24"/>
          <w:rtl/>
        </w:rPr>
        <w:t>רישיון</w:t>
      </w:r>
      <w:r w:rsidRPr="00A37E97">
        <w:rPr>
          <w:rFonts w:cs="David"/>
          <w:sz w:val="24"/>
          <w:szCs w:val="24"/>
          <w:rtl/>
        </w:rPr>
        <w:t xml:space="preserve"> </w:t>
      </w:r>
      <w:r w:rsidRPr="00A37E97">
        <w:rPr>
          <w:rFonts w:cs="David" w:hint="eastAsia"/>
          <w:sz w:val="24"/>
          <w:szCs w:val="24"/>
          <w:rtl/>
        </w:rPr>
        <w:t>עסק</w:t>
      </w:r>
      <w:r w:rsidRPr="00A37E97">
        <w:rPr>
          <w:rFonts w:cs="David"/>
          <w:sz w:val="24"/>
          <w:szCs w:val="24"/>
          <w:rtl/>
        </w:rPr>
        <w:t xml:space="preserve">. </w:t>
      </w:r>
      <w:r w:rsidRPr="00A37E97">
        <w:rPr>
          <w:rFonts w:cs="David" w:hint="eastAsia"/>
          <w:sz w:val="24"/>
          <w:szCs w:val="24"/>
          <w:rtl/>
        </w:rPr>
        <w:t>מבוססות</w:t>
      </w:r>
      <w:r w:rsidRPr="00A37E97">
        <w:rPr>
          <w:rFonts w:cs="David"/>
          <w:sz w:val="24"/>
          <w:szCs w:val="24"/>
          <w:rtl/>
        </w:rPr>
        <w:t xml:space="preserve"> </w:t>
      </w:r>
      <w:r w:rsidRPr="00A37E97">
        <w:rPr>
          <w:rFonts w:cs="David" w:hint="eastAsia"/>
          <w:sz w:val="24"/>
          <w:szCs w:val="24"/>
          <w:rtl/>
        </w:rPr>
        <w:t>על</w:t>
      </w:r>
      <w:r w:rsidRPr="00A37E97">
        <w:rPr>
          <w:rFonts w:cs="David"/>
          <w:sz w:val="24"/>
          <w:szCs w:val="24"/>
          <w:rtl/>
        </w:rPr>
        <w:t xml:space="preserve"> </w:t>
      </w:r>
      <w:r w:rsidRPr="00A37E97">
        <w:rPr>
          <w:rFonts w:cs="David" w:hint="eastAsia"/>
          <w:sz w:val="24"/>
          <w:szCs w:val="24"/>
          <w:rtl/>
        </w:rPr>
        <w:t>הדרישות</w:t>
      </w:r>
      <w:r w:rsidRPr="00A37E97">
        <w:rPr>
          <w:rFonts w:cs="David"/>
          <w:sz w:val="24"/>
          <w:szCs w:val="24"/>
          <w:rtl/>
        </w:rPr>
        <w:t xml:space="preserve"> </w:t>
      </w:r>
      <w:r w:rsidRPr="00A37E97">
        <w:rPr>
          <w:rFonts w:cs="David" w:hint="eastAsia"/>
          <w:sz w:val="24"/>
          <w:szCs w:val="24"/>
          <w:rtl/>
        </w:rPr>
        <w:t>של</w:t>
      </w:r>
      <w:r w:rsidRPr="00A37E97">
        <w:rPr>
          <w:rFonts w:cs="David"/>
          <w:sz w:val="24"/>
          <w:szCs w:val="24"/>
          <w:rtl/>
        </w:rPr>
        <w:t xml:space="preserve"> </w:t>
      </w:r>
      <w:r w:rsidRPr="00A37E97">
        <w:rPr>
          <w:rFonts w:cs="David" w:hint="eastAsia"/>
          <w:sz w:val="24"/>
          <w:szCs w:val="24"/>
          <w:rtl/>
        </w:rPr>
        <w:t>ה</w:t>
      </w:r>
      <w:r w:rsidRPr="00A37E97">
        <w:rPr>
          <w:rFonts w:cs="David"/>
          <w:sz w:val="24"/>
          <w:szCs w:val="24"/>
          <w:rtl/>
        </w:rPr>
        <w:t>-</w:t>
      </w:r>
      <w:hyperlink w:history="1">
        <w:r w:rsidRPr="00A37E97">
          <w:rPr>
            <w:rStyle w:val="Hyperlink"/>
            <w:rFonts w:asciiTheme="majorBidi" w:hAnsiTheme="majorBidi" w:cstheme="majorBidi"/>
            <w:sz w:val="24"/>
            <w:szCs w:val="24"/>
          </w:rPr>
          <w:t>TA. luft 2002</w:t>
        </w:r>
      </w:hyperlink>
      <w:r w:rsidRPr="00A37E97">
        <w:rPr>
          <w:rFonts w:cs="David"/>
          <w:sz w:val="24"/>
          <w:szCs w:val="24"/>
        </w:rPr>
        <w:t xml:space="preserve"> </w:t>
      </w:r>
      <w:r w:rsidRPr="00A37E97">
        <w:rPr>
          <w:rFonts w:cs="David"/>
          <w:sz w:val="24"/>
          <w:szCs w:val="24"/>
          <w:rtl/>
        </w:rPr>
        <w:t xml:space="preserve"> בהתאמה לתנאי מדינת ישראל, ובהתאם </w:t>
      </w:r>
      <w:r w:rsidRPr="00A37E97">
        <w:rPr>
          <w:rFonts w:ascii="Arial" w:hAnsi="Arial" w:cs="David" w:hint="eastAsia"/>
          <w:sz w:val="24"/>
          <w:szCs w:val="24"/>
          <w:rtl/>
        </w:rPr>
        <w:t>ל</w:t>
      </w:r>
      <w:hyperlink w:history="1">
        <w:r w:rsidRPr="00A37E97">
          <w:rPr>
            <w:rStyle w:val="Hyperlink"/>
            <w:rFonts w:ascii="Arial" w:hAnsi="Arial" w:cs="David"/>
            <w:sz w:val="24"/>
            <w:szCs w:val="24"/>
            <w:rtl/>
          </w:rPr>
          <w:t>נוהל בדיקת מזהמי אוויר בארובה, 19 ליוני 2017</w:t>
        </w:r>
      </w:hyperlink>
    </w:p>
    <w:p w14:paraId="224E5B25" w14:textId="77777777" w:rsidR="006F6EE2" w:rsidRPr="00A37E97" w:rsidRDefault="006F6EE2" w:rsidP="00244FD4">
      <w:pPr>
        <w:pStyle w:val="a3"/>
        <w:numPr>
          <w:ilvl w:val="0"/>
          <w:numId w:val="34"/>
        </w:numPr>
        <w:spacing w:after="0" w:line="360" w:lineRule="auto"/>
        <w:ind w:left="1132"/>
        <w:rPr>
          <w:rFonts w:cs="David"/>
          <w:sz w:val="24"/>
          <w:szCs w:val="24"/>
          <w:rtl/>
        </w:rPr>
      </w:pPr>
      <w:r w:rsidRPr="00A37E97">
        <w:rPr>
          <w:rFonts w:cs="David" w:hint="eastAsia"/>
          <w:sz w:val="24"/>
          <w:szCs w:val="24"/>
          <w:rtl/>
        </w:rPr>
        <w:t>דיגום</w:t>
      </w:r>
      <w:r w:rsidRPr="00A37E97">
        <w:rPr>
          <w:rFonts w:cs="David"/>
          <w:sz w:val="24"/>
          <w:szCs w:val="24"/>
          <w:rtl/>
        </w:rPr>
        <w:t xml:space="preserve"> שפכי תעשייה: לפי דרישות ברישיון עסק, בהתאם </w:t>
      </w:r>
      <w:hyperlink w:history="1">
        <w:r w:rsidRPr="00A37E97">
          <w:rPr>
            <w:rStyle w:val="Hyperlink"/>
            <w:rFonts w:cs="David" w:hint="eastAsia"/>
            <w:sz w:val="24"/>
            <w:szCs w:val="24"/>
            <w:rtl/>
          </w:rPr>
          <w:t>להנחיות</w:t>
        </w:r>
        <w:r w:rsidRPr="00A37E97">
          <w:rPr>
            <w:rStyle w:val="Hyperlink"/>
            <w:rFonts w:cs="David"/>
            <w:sz w:val="24"/>
            <w:szCs w:val="24"/>
            <w:rtl/>
          </w:rPr>
          <w:t xml:space="preserve"> </w:t>
        </w:r>
        <w:r w:rsidRPr="00A37E97">
          <w:rPr>
            <w:rStyle w:val="Hyperlink"/>
            <w:rFonts w:cs="David" w:hint="eastAsia"/>
            <w:sz w:val="24"/>
            <w:szCs w:val="24"/>
            <w:rtl/>
          </w:rPr>
          <w:t>ניטור</w:t>
        </w:r>
        <w:r w:rsidRPr="00A37E97">
          <w:rPr>
            <w:rStyle w:val="Hyperlink"/>
            <w:rFonts w:cs="David"/>
            <w:sz w:val="24"/>
            <w:szCs w:val="24"/>
            <w:rtl/>
          </w:rPr>
          <w:t xml:space="preserve"> </w:t>
        </w:r>
        <w:r w:rsidRPr="00A37E97">
          <w:rPr>
            <w:rStyle w:val="Hyperlink"/>
            <w:rFonts w:cs="David" w:hint="eastAsia"/>
            <w:sz w:val="24"/>
            <w:szCs w:val="24"/>
            <w:rtl/>
          </w:rPr>
          <w:t>שפכי</w:t>
        </w:r>
        <w:r w:rsidRPr="00A37E97">
          <w:rPr>
            <w:rStyle w:val="Hyperlink"/>
            <w:rFonts w:cs="David"/>
            <w:sz w:val="24"/>
            <w:szCs w:val="24"/>
            <w:rtl/>
          </w:rPr>
          <w:t xml:space="preserve"> </w:t>
        </w:r>
        <w:r w:rsidRPr="00A37E97">
          <w:rPr>
            <w:rStyle w:val="Hyperlink"/>
            <w:rFonts w:cs="David" w:hint="eastAsia"/>
            <w:sz w:val="24"/>
            <w:szCs w:val="24"/>
            <w:rtl/>
          </w:rPr>
          <w:t>תעשייה</w:t>
        </w:r>
      </w:hyperlink>
      <w:r w:rsidRPr="00A37E97">
        <w:rPr>
          <w:rFonts w:cs="David"/>
          <w:sz w:val="24"/>
          <w:szCs w:val="24"/>
          <w:rtl/>
        </w:rPr>
        <w:t xml:space="preserve"> למערכת הביוב הציבורית  או לבריכת אידוי </w:t>
      </w:r>
      <w:r>
        <w:rPr>
          <w:rFonts w:cs="David" w:hint="cs"/>
          <w:sz w:val="24"/>
          <w:szCs w:val="24"/>
          <w:rtl/>
        </w:rPr>
        <w:t>וכן</w:t>
      </w:r>
      <w:r w:rsidRPr="00A37E97">
        <w:rPr>
          <w:rFonts w:cs="David"/>
          <w:sz w:val="24"/>
          <w:szCs w:val="24"/>
          <w:rtl/>
        </w:rPr>
        <w:t xml:space="preserve"> לים לפי היתר הזרמה לים</w:t>
      </w:r>
    </w:p>
    <w:p w14:paraId="330B5855" w14:textId="77777777" w:rsidR="006F6EE2" w:rsidRPr="00A37E97" w:rsidRDefault="006F6EE2" w:rsidP="00244FD4">
      <w:pPr>
        <w:pStyle w:val="a3"/>
        <w:numPr>
          <w:ilvl w:val="0"/>
          <w:numId w:val="34"/>
        </w:numPr>
        <w:spacing w:after="0" w:line="360" w:lineRule="auto"/>
        <w:ind w:left="1132"/>
        <w:rPr>
          <w:rFonts w:cs="David"/>
          <w:sz w:val="24"/>
          <w:szCs w:val="24"/>
          <w:rtl/>
        </w:rPr>
      </w:pPr>
      <w:r w:rsidRPr="00A37E97">
        <w:rPr>
          <w:rFonts w:cs="David" w:hint="eastAsia"/>
          <w:sz w:val="24"/>
          <w:szCs w:val="24"/>
          <w:rtl/>
        </w:rPr>
        <w:t>קליטה</w:t>
      </w:r>
      <w:r w:rsidRPr="00A37E97">
        <w:rPr>
          <w:rFonts w:cs="David"/>
          <w:sz w:val="24"/>
          <w:szCs w:val="24"/>
          <w:rtl/>
        </w:rPr>
        <w:t xml:space="preserve"> </w:t>
      </w:r>
      <w:r w:rsidRPr="00A37E97">
        <w:rPr>
          <w:rFonts w:cs="David" w:hint="eastAsia"/>
          <w:sz w:val="24"/>
          <w:szCs w:val="24"/>
          <w:rtl/>
        </w:rPr>
        <w:t>והעברה</w:t>
      </w:r>
      <w:r w:rsidRPr="00A37E97">
        <w:rPr>
          <w:rFonts w:cs="David"/>
          <w:sz w:val="24"/>
          <w:szCs w:val="24"/>
          <w:rtl/>
        </w:rPr>
        <w:t xml:space="preserve"> </w:t>
      </w:r>
      <w:r w:rsidRPr="00A37E97">
        <w:rPr>
          <w:rFonts w:cs="David" w:hint="eastAsia"/>
          <w:sz w:val="24"/>
          <w:szCs w:val="24"/>
          <w:rtl/>
        </w:rPr>
        <w:t>של</w:t>
      </w:r>
      <w:r w:rsidRPr="00A37E97">
        <w:rPr>
          <w:rFonts w:cs="David"/>
          <w:sz w:val="24"/>
          <w:szCs w:val="24"/>
          <w:rtl/>
        </w:rPr>
        <w:t xml:space="preserve"> </w:t>
      </w:r>
      <w:r w:rsidRPr="00A37E97">
        <w:rPr>
          <w:rFonts w:cs="David" w:hint="eastAsia"/>
          <w:sz w:val="24"/>
          <w:szCs w:val="24"/>
          <w:rtl/>
        </w:rPr>
        <w:t>פסולת</w:t>
      </w:r>
      <w:r w:rsidRPr="00A37E97">
        <w:rPr>
          <w:rFonts w:cs="David"/>
          <w:sz w:val="24"/>
          <w:szCs w:val="24"/>
          <w:rtl/>
        </w:rPr>
        <w:t xml:space="preserve"> </w:t>
      </w:r>
      <w:r w:rsidRPr="00A37E97">
        <w:rPr>
          <w:rFonts w:cs="David" w:hint="eastAsia"/>
          <w:sz w:val="24"/>
          <w:szCs w:val="24"/>
          <w:rtl/>
        </w:rPr>
        <w:t>מסוכנת</w:t>
      </w:r>
      <w:r w:rsidRPr="00A37E97">
        <w:rPr>
          <w:rFonts w:cs="David"/>
          <w:sz w:val="24"/>
          <w:szCs w:val="24"/>
          <w:rtl/>
        </w:rPr>
        <w:t xml:space="preserve"> </w:t>
      </w:r>
      <w:r w:rsidRPr="00A37E97">
        <w:rPr>
          <w:rFonts w:cs="David" w:hint="eastAsia"/>
          <w:sz w:val="24"/>
          <w:szCs w:val="24"/>
          <w:rtl/>
        </w:rPr>
        <w:t>ותוצרי</w:t>
      </w:r>
      <w:r w:rsidRPr="00A37E97">
        <w:rPr>
          <w:rFonts w:cs="David"/>
          <w:sz w:val="24"/>
          <w:szCs w:val="24"/>
          <w:rtl/>
        </w:rPr>
        <w:t xml:space="preserve"> </w:t>
      </w:r>
      <w:r w:rsidRPr="00A37E97">
        <w:rPr>
          <w:rFonts w:cs="David" w:hint="eastAsia"/>
          <w:sz w:val="24"/>
          <w:szCs w:val="24"/>
          <w:rtl/>
        </w:rPr>
        <w:t>טיפול</w:t>
      </w:r>
      <w:r w:rsidRPr="00A37E97">
        <w:rPr>
          <w:rFonts w:cs="David"/>
          <w:sz w:val="24"/>
          <w:szCs w:val="24"/>
          <w:rtl/>
        </w:rPr>
        <w:t xml:space="preserve">: </w:t>
      </w:r>
      <w:r w:rsidRPr="00A37E97">
        <w:rPr>
          <w:rFonts w:cs="David" w:hint="eastAsia"/>
          <w:sz w:val="24"/>
          <w:szCs w:val="24"/>
          <w:rtl/>
        </w:rPr>
        <w:t>לפי</w:t>
      </w:r>
      <w:r w:rsidRPr="00A37E97">
        <w:rPr>
          <w:rFonts w:cs="David"/>
          <w:sz w:val="24"/>
          <w:szCs w:val="24"/>
          <w:rtl/>
        </w:rPr>
        <w:t xml:space="preserve"> </w:t>
      </w:r>
      <w:r w:rsidRPr="00A37E97">
        <w:rPr>
          <w:rFonts w:cs="David" w:hint="eastAsia"/>
          <w:sz w:val="24"/>
          <w:szCs w:val="24"/>
          <w:rtl/>
        </w:rPr>
        <w:t>דרישות</w:t>
      </w:r>
      <w:r w:rsidRPr="00A37E97">
        <w:rPr>
          <w:rFonts w:cs="David"/>
          <w:sz w:val="24"/>
          <w:szCs w:val="24"/>
          <w:rtl/>
        </w:rPr>
        <w:t xml:space="preserve"> </w:t>
      </w:r>
      <w:r w:rsidRPr="00A37E97">
        <w:rPr>
          <w:rFonts w:cs="David" w:hint="eastAsia"/>
          <w:sz w:val="24"/>
          <w:szCs w:val="24"/>
          <w:rtl/>
        </w:rPr>
        <w:t>בהיתר</w:t>
      </w:r>
      <w:r w:rsidRPr="00A37E97">
        <w:rPr>
          <w:rFonts w:cs="David"/>
          <w:sz w:val="24"/>
          <w:szCs w:val="24"/>
          <w:rtl/>
        </w:rPr>
        <w:t xml:space="preserve"> </w:t>
      </w:r>
      <w:r w:rsidRPr="00A37E97">
        <w:rPr>
          <w:rFonts w:cs="David" w:hint="eastAsia"/>
          <w:sz w:val="24"/>
          <w:szCs w:val="24"/>
          <w:rtl/>
        </w:rPr>
        <w:t>הרעלים</w:t>
      </w:r>
      <w:r w:rsidRPr="00A37E97">
        <w:rPr>
          <w:rFonts w:cs="David"/>
          <w:sz w:val="24"/>
          <w:szCs w:val="24"/>
          <w:rtl/>
        </w:rPr>
        <w:t xml:space="preserve">, </w:t>
      </w:r>
      <w:r w:rsidRPr="00A37E97">
        <w:rPr>
          <w:rFonts w:cs="David" w:hint="eastAsia"/>
          <w:sz w:val="24"/>
          <w:szCs w:val="24"/>
          <w:rtl/>
        </w:rPr>
        <w:t>בהתאם</w:t>
      </w:r>
      <w:r w:rsidRPr="00A37E97">
        <w:rPr>
          <w:rFonts w:cs="David"/>
          <w:sz w:val="24"/>
          <w:szCs w:val="24"/>
          <w:rtl/>
        </w:rPr>
        <w:t xml:space="preserve"> </w:t>
      </w:r>
      <w:r w:rsidRPr="00A37E97">
        <w:rPr>
          <w:rFonts w:cs="David" w:hint="eastAsia"/>
          <w:sz w:val="24"/>
          <w:szCs w:val="24"/>
          <w:rtl/>
        </w:rPr>
        <w:t>לפורמט</w:t>
      </w:r>
      <w:r w:rsidRPr="00A37E97">
        <w:rPr>
          <w:rFonts w:cs="David"/>
          <w:sz w:val="24"/>
          <w:szCs w:val="24"/>
          <w:rtl/>
        </w:rPr>
        <w:t xml:space="preserve"> </w:t>
      </w:r>
      <w:r w:rsidRPr="00A37E97">
        <w:rPr>
          <w:rFonts w:cs="David" w:hint="eastAsia"/>
          <w:sz w:val="24"/>
          <w:szCs w:val="24"/>
          <w:rtl/>
        </w:rPr>
        <w:t>דיווח</w:t>
      </w:r>
      <w:r w:rsidRPr="00A37E97">
        <w:rPr>
          <w:rFonts w:cs="David"/>
          <w:sz w:val="24"/>
          <w:szCs w:val="24"/>
          <w:rtl/>
        </w:rPr>
        <w:t xml:space="preserve"> </w:t>
      </w:r>
      <w:r w:rsidRPr="00A37E97">
        <w:rPr>
          <w:rFonts w:cs="David" w:hint="eastAsia"/>
          <w:sz w:val="24"/>
          <w:szCs w:val="24"/>
          <w:rtl/>
        </w:rPr>
        <w:t>אחיד</w:t>
      </w:r>
      <w:r w:rsidRPr="00A37E97">
        <w:rPr>
          <w:rFonts w:cs="David"/>
          <w:sz w:val="24"/>
          <w:szCs w:val="24"/>
          <w:rtl/>
        </w:rPr>
        <w:t xml:space="preserve"> </w:t>
      </w:r>
      <w:r w:rsidRPr="00A37E97">
        <w:rPr>
          <w:rFonts w:cs="David" w:hint="eastAsia"/>
          <w:sz w:val="24"/>
          <w:szCs w:val="24"/>
          <w:rtl/>
        </w:rPr>
        <w:t>שהוטמע</w:t>
      </w:r>
      <w:r w:rsidRPr="00A37E97">
        <w:rPr>
          <w:rFonts w:cs="David"/>
          <w:sz w:val="24"/>
          <w:szCs w:val="24"/>
          <w:rtl/>
        </w:rPr>
        <w:t xml:space="preserve"> </w:t>
      </w:r>
      <w:r w:rsidRPr="00A37E97">
        <w:rPr>
          <w:rFonts w:cs="David" w:hint="eastAsia"/>
          <w:sz w:val="24"/>
          <w:szCs w:val="24"/>
          <w:rtl/>
        </w:rPr>
        <w:t>בתנאים</w:t>
      </w:r>
      <w:r w:rsidR="009A4ADD">
        <w:rPr>
          <w:rFonts w:cs="David" w:hint="cs"/>
          <w:sz w:val="24"/>
          <w:szCs w:val="24"/>
          <w:rtl/>
        </w:rPr>
        <w:t>.</w:t>
      </w:r>
      <w:r w:rsidRPr="00A37E97">
        <w:rPr>
          <w:rFonts w:ascii="Arial" w:hAnsi="Arial" w:cs="Arial"/>
          <w:color w:val="000000"/>
          <w:sz w:val="24"/>
          <w:szCs w:val="24"/>
          <w:shd w:val="clear" w:color="auto" w:fill="FFFFFF"/>
        </w:rPr>
        <w:t> </w:t>
      </w:r>
    </w:p>
    <w:p w14:paraId="55489011" w14:textId="77777777" w:rsidR="006F6EE2" w:rsidRPr="00A37E97" w:rsidRDefault="006F6EE2" w:rsidP="00244FD4">
      <w:pPr>
        <w:pStyle w:val="a3"/>
        <w:numPr>
          <w:ilvl w:val="0"/>
          <w:numId w:val="34"/>
        </w:numPr>
        <w:spacing w:after="0" w:line="360" w:lineRule="auto"/>
        <w:ind w:left="1132"/>
        <w:rPr>
          <w:rFonts w:cs="David"/>
          <w:sz w:val="24"/>
          <w:szCs w:val="24"/>
          <w:rtl/>
        </w:rPr>
      </w:pPr>
      <w:r w:rsidRPr="00A37E97">
        <w:rPr>
          <w:rFonts w:cs="David" w:hint="eastAsia"/>
          <w:sz w:val="24"/>
          <w:szCs w:val="24"/>
          <w:rtl/>
        </w:rPr>
        <w:t>יבוא</w:t>
      </w:r>
      <w:r w:rsidRPr="00A37E97">
        <w:rPr>
          <w:rFonts w:cs="David"/>
          <w:sz w:val="24"/>
          <w:szCs w:val="24"/>
          <w:rtl/>
        </w:rPr>
        <w:t xml:space="preserve"> </w:t>
      </w:r>
      <w:r w:rsidRPr="00A37E97">
        <w:rPr>
          <w:rFonts w:cs="David" w:hint="eastAsia"/>
          <w:sz w:val="24"/>
          <w:szCs w:val="24"/>
          <w:rtl/>
        </w:rPr>
        <w:t>ויצוא</w:t>
      </w:r>
      <w:r w:rsidRPr="00A37E97">
        <w:rPr>
          <w:rFonts w:cs="David"/>
          <w:sz w:val="24"/>
          <w:szCs w:val="24"/>
          <w:rtl/>
        </w:rPr>
        <w:t xml:space="preserve"> </w:t>
      </w:r>
      <w:r w:rsidRPr="00A37E97">
        <w:rPr>
          <w:rFonts w:cs="David" w:hint="eastAsia"/>
          <w:sz w:val="24"/>
          <w:szCs w:val="24"/>
          <w:rtl/>
        </w:rPr>
        <w:t>של</w:t>
      </w:r>
      <w:r w:rsidRPr="00A37E97">
        <w:rPr>
          <w:rFonts w:cs="David"/>
          <w:sz w:val="24"/>
          <w:szCs w:val="24"/>
          <w:rtl/>
        </w:rPr>
        <w:t xml:space="preserve"> </w:t>
      </w:r>
      <w:r w:rsidRPr="00A37E97">
        <w:rPr>
          <w:rFonts w:cs="David" w:hint="eastAsia"/>
          <w:sz w:val="24"/>
          <w:szCs w:val="24"/>
          <w:rtl/>
        </w:rPr>
        <w:t>פסולת</w:t>
      </w:r>
      <w:r w:rsidRPr="00A37E97">
        <w:rPr>
          <w:rFonts w:cs="David"/>
          <w:sz w:val="24"/>
          <w:szCs w:val="24"/>
          <w:rtl/>
        </w:rPr>
        <w:t xml:space="preserve"> </w:t>
      </w:r>
      <w:r w:rsidRPr="00A37E97">
        <w:rPr>
          <w:rFonts w:cs="David" w:hint="eastAsia"/>
          <w:sz w:val="24"/>
          <w:szCs w:val="24"/>
          <w:rtl/>
        </w:rPr>
        <w:t>מסוכנת</w:t>
      </w:r>
      <w:r w:rsidRPr="00A37E97">
        <w:rPr>
          <w:rFonts w:cs="David"/>
          <w:sz w:val="24"/>
          <w:szCs w:val="24"/>
          <w:rtl/>
        </w:rPr>
        <w:t xml:space="preserve">: </w:t>
      </w:r>
      <w:r w:rsidRPr="00A37E97">
        <w:rPr>
          <w:rFonts w:cs="David" w:hint="eastAsia"/>
          <w:sz w:val="24"/>
          <w:szCs w:val="24"/>
          <w:rtl/>
        </w:rPr>
        <w:t>ברישיונות</w:t>
      </w:r>
      <w:r w:rsidRPr="00A37E97">
        <w:rPr>
          <w:rFonts w:cs="David"/>
          <w:sz w:val="24"/>
          <w:szCs w:val="24"/>
          <w:rtl/>
        </w:rPr>
        <w:t xml:space="preserve"> </w:t>
      </w:r>
      <w:r w:rsidRPr="00A37E97">
        <w:rPr>
          <w:rFonts w:cs="David" w:hint="eastAsia"/>
          <w:sz w:val="24"/>
          <w:szCs w:val="24"/>
          <w:rtl/>
        </w:rPr>
        <w:t>יצוא</w:t>
      </w:r>
      <w:r w:rsidRPr="00A37E97">
        <w:rPr>
          <w:rFonts w:cs="David"/>
          <w:sz w:val="24"/>
          <w:szCs w:val="24"/>
          <w:rtl/>
        </w:rPr>
        <w:t xml:space="preserve"> </w:t>
      </w:r>
      <w:r w:rsidRPr="00A37E97">
        <w:rPr>
          <w:rFonts w:cs="David" w:hint="eastAsia"/>
          <w:sz w:val="24"/>
          <w:szCs w:val="24"/>
          <w:rtl/>
        </w:rPr>
        <w:t>ויבוא</w:t>
      </w:r>
      <w:r w:rsidRPr="00A37E97">
        <w:rPr>
          <w:rFonts w:cs="David"/>
          <w:sz w:val="24"/>
          <w:szCs w:val="24"/>
          <w:rtl/>
        </w:rPr>
        <w:t xml:space="preserve"> </w:t>
      </w:r>
      <w:r w:rsidRPr="00A37E97">
        <w:rPr>
          <w:rFonts w:cs="David" w:hint="eastAsia"/>
          <w:sz w:val="24"/>
          <w:szCs w:val="24"/>
          <w:rtl/>
        </w:rPr>
        <w:t>פסולת</w:t>
      </w:r>
      <w:r w:rsidRPr="00A37E97">
        <w:rPr>
          <w:rFonts w:cs="David"/>
          <w:sz w:val="24"/>
          <w:szCs w:val="24"/>
          <w:rtl/>
        </w:rPr>
        <w:t xml:space="preserve"> </w:t>
      </w:r>
      <w:r w:rsidRPr="00A37E97">
        <w:rPr>
          <w:rFonts w:cs="David" w:hint="eastAsia"/>
          <w:sz w:val="24"/>
          <w:szCs w:val="24"/>
          <w:rtl/>
        </w:rPr>
        <w:t>מסוכנת</w:t>
      </w:r>
      <w:r w:rsidRPr="00A37E97">
        <w:rPr>
          <w:rFonts w:cs="David"/>
          <w:sz w:val="24"/>
          <w:szCs w:val="24"/>
          <w:rtl/>
        </w:rPr>
        <w:t xml:space="preserve">, </w:t>
      </w:r>
      <w:r w:rsidRPr="00A37E97">
        <w:rPr>
          <w:rFonts w:cs="David" w:hint="eastAsia"/>
          <w:sz w:val="24"/>
          <w:szCs w:val="24"/>
          <w:rtl/>
        </w:rPr>
        <w:t>בהתאם</w:t>
      </w:r>
      <w:r w:rsidRPr="00A37E97">
        <w:rPr>
          <w:rFonts w:cs="David"/>
          <w:sz w:val="24"/>
          <w:szCs w:val="24"/>
          <w:rtl/>
        </w:rPr>
        <w:t xml:space="preserve"> </w:t>
      </w:r>
      <w:r w:rsidRPr="00A37E97">
        <w:rPr>
          <w:rFonts w:cs="David" w:hint="eastAsia"/>
          <w:sz w:val="24"/>
          <w:szCs w:val="24"/>
          <w:rtl/>
        </w:rPr>
        <w:t>לפורמט</w:t>
      </w:r>
      <w:r w:rsidRPr="00A37E97">
        <w:rPr>
          <w:rFonts w:cs="David"/>
          <w:sz w:val="24"/>
          <w:szCs w:val="24"/>
          <w:rtl/>
        </w:rPr>
        <w:t xml:space="preserve"> </w:t>
      </w:r>
      <w:r w:rsidRPr="00A37E97">
        <w:rPr>
          <w:rFonts w:cs="David" w:hint="eastAsia"/>
          <w:sz w:val="24"/>
          <w:szCs w:val="24"/>
          <w:rtl/>
        </w:rPr>
        <w:t>דיווח</w:t>
      </w:r>
      <w:r w:rsidRPr="00A37E97">
        <w:rPr>
          <w:rFonts w:cs="David"/>
          <w:sz w:val="24"/>
          <w:szCs w:val="24"/>
          <w:rtl/>
        </w:rPr>
        <w:t xml:space="preserve"> </w:t>
      </w:r>
      <w:r w:rsidRPr="00A37E97">
        <w:rPr>
          <w:rFonts w:cs="David" w:hint="eastAsia"/>
          <w:sz w:val="24"/>
          <w:szCs w:val="24"/>
          <w:rtl/>
        </w:rPr>
        <w:t>אחיד</w:t>
      </w:r>
      <w:r w:rsidRPr="00A37E97">
        <w:rPr>
          <w:rFonts w:cs="David"/>
          <w:sz w:val="24"/>
          <w:szCs w:val="24"/>
          <w:rtl/>
        </w:rPr>
        <w:t xml:space="preserve"> </w:t>
      </w:r>
      <w:r w:rsidRPr="00A37E97">
        <w:rPr>
          <w:rFonts w:cs="David" w:hint="eastAsia"/>
          <w:sz w:val="24"/>
          <w:szCs w:val="24"/>
          <w:rtl/>
        </w:rPr>
        <w:t>שהוטמע</w:t>
      </w:r>
      <w:r w:rsidRPr="00A37E97">
        <w:rPr>
          <w:rFonts w:cs="David"/>
          <w:sz w:val="24"/>
          <w:szCs w:val="24"/>
          <w:rtl/>
        </w:rPr>
        <w:t xml:space="preserve"> </w:t>
      </w:r>
      <w:r w:rsidRPr="00A37E97">
        <w:rPr>
          <w:rFonts w:cs="David" w:hint="eastAsia"/>
          <w:sz w:val="24"/>
          <w:szCs w:val="24"/>
          <w:rtl/>
        </w:rPr>
        <w:t>בתנאים</w:t>
      </w:r>
      <w:r w:rsidR="00B20983">
        <w:rPr>
          <w:rFonts w:cs="David" w:hint="cs"/>
          <w:sz w:val="24"/>
          <w:szCs w:val="24"/>
          <w:rtl/>
        </w:rPr>
        <w:t>.</w:t>
      </w:r>
      <w:r w:rsidRPr="00A37E97">
        <w:rPr>
          <w:rFonts w:ascii="Arial" w:hAnsi="Arial" w:cs="Arial"/>
          <w:color w:val="000000"/>
          <w:sz w:val="24"/>
          <w:szCs w:val="24"/>
          <w:shd w:val="clear" w:color="auto" w:fill="FFFFFF"/>
        </w:rPr>
        <w:t> </w:t>
      </w:r>
    </w:p>
    <w:p w14:paraId="5BCBB830" w14:textId="77777777" w:rsidR="00784E99" w:rsidRPr="00784E99" w:rsidRDefault="006F6EE2" w:rsidP="00842879">
      <w:pPr>
        <w:pStyle w:val="a3"/>
        <w:numPr>
          <w:ilvl w:val="0"/>
          <w:numId w:val="34"/>
        </w:numPr>
        <w:spacing w:after="0" w:line="360" w:lineRule="auto"/>
        <w:ind w:left="1132"/>
        <w:rPr>
          <w:color w:val="055BB4"/>
          <w:sz w:val="24"/>
          <w:szCs w:val="24"/>
          <w:u w:val="single"/>
          <w:shd w:val="clear" w:color="auto" w:fill="FFFFFF"/>
        </w:rPr>
      </w:pPr>
      <w:r w:rsidRPr="00A37E97">
        <w:rPr>
          <w:rFonts w:ascii="Calibri" w:eastAsia="Calibri" w:hAnsi="Arial" w:cs="David"/>
          <w:kern w:val="24"/>
          <w:sz w:val="24"/>
          <w:szCs w:val="24"/>
          <w:rtl/>
        </w:rPr>
        <w:t>בדיקות אטימות ותקינות</w:t>
      </w:r>
      <w:r w:rsidR="00842879">
        <w:rPr>
          <w:rFonts w:ascii="Calibri" w:eastAsia="Calibri" w:hAnsi="Arial" w:cs="David"/>
          <w:kern w:val="24"/>
          <w:sz w:val="24"/>
          <w:szCs w:val="24"/>
          <w:rtl/>
        </w:rPr>
        <w:t xml:space="preserve"> למכלים וצנרת וניטור פיאזומטרים</w:t>
      </w:r>
      <w:r w:rsidRPr="00A37E97">
        <w:rPr>
          <w:rFonts w:ascii="Calibri" w:eastAsia="Calibri" w:hAnsi="Arial" w:cs="David"/>
          <w:kern w:val="24"/>
          <w:sz w:val="24"/>
          <w:szCs w:val="24"/>
          <w:rtl/>
        </w:rPr>
        <w:t xml:space="preserve"> לפי</w:t>
      </w:r>
      <w:r w:rsidR="00784E99">
        <w:rPr>
          <w:rFonts w:ascii="Calibri" w:eastAsia="Calibri" w:hAnsi="Arial" w:cs="David" w:hint="cs"/>
          <w:kern w:val="24"/>
          <w:sz w:val="24"/>
          <w:szCs w:val="24"/>
          <w:rtl/>
        </w:rPr>
        <w:t>:</w:t>
      </w:r>
      <w:r w:rsidR="00842879">
        <w:rPr>
          <w:rFonts w:ascii="Calibri" w:eastAsia="Calibri" w:hAnsi="Arial" w:cs="David" w:hint="cs"/>
          <w:kern w:val="24"/>
          <w:sz w:val="24"/>
          <w:szCs w:val="24"/>
          <w:rtl/>
        </w:rPr>
        <w:t xml:space="preserve"> </w:t>
      </w:r>
    </w:p>
    <w:p w14:paraId="3165E560" w14:textId="77777777" w:rsidR="006F6EE2" w:rsidRPr="00A37E97" w:rsidRDefault="006F6EE2" w:rsidP="00784E99">
      <w:pPr>
        <w:pStyle w:val="a3"/>
        <w:numPr>
          <w:ilvl w:val="1"/>
          <w:numId w:val="34"/>
        </w:numPr>
        <w:spacing w:after="0" w:line="360" w:lineRule="auto"/>
        <w:ind w:left="1557"/>
        <w:rPr>
          <w:color w:val="055BB4"/>
          <w:sz w:val="24"/>
          <w:szCs w:val="24"/>
          <w:u w:val="single"/>
          <w:shd w:val="clear" w:color="auto" w:fill="FFFFFF"/>
        </w:rPr>
      </w:pPr>
      <w:r w:rsidRPr="00A37E97">
        <w:rPr>
          <w:rFonts w:ascii="Calibri" w:eastAsia="Calibri" w:hAnsi="Arial" w:cs="David"/>
          <w:kern w:val="24"/>
          <w:sz w:val="24"/>
          <w:szCs w:val="24"/>
          <w:rtl/>
        </w:rPr>
        <w:t xml:space="preserve">דרישות בהיתר רעלים </w:t>
      </w:r>
      <w:r w:rsidRPr="00A37E97">
        <w:rPr>
          <w:rFonts w:ascii="Calibri" w:eastAsia="Calibri" w:hAnsi="Arial" w:cs="David" w:hint="eastAsia"/>
          <w:kern w:val="24"/>
          <w:sz w:val="24"/>
          <w:szCs w:val="24"/>
          <w:rtl/>
        </w:rPr>
        <w:t>ו</w:t>
      </w:r>
      <w:r w:rsidRPr="00A37E97">
        <w:rPr>
          <w:rFonts w:ascii="Calibri" w:eastAsia="Calibri" w:hAnsi="Arial" w:cs="David"/>
          <w:kern w:val="24"/>
          <w:sz w:val="24"/>
          <w:szCs w:val="24"/>
          <w:rtl/>
        </w:rPr>
        <w:t xml:space="preserve">ברישיון עסק. </w:t>
      </w:r>
    </w:p>
    <w:p w14:paraId="2D1D68D8" w14:textId="77777777" w:rsidR="006F6EE2" w:rsidRPr="00A37E97" w:rsidRDefault="006F6EE2" w:rsidP="00784E99">
      <w:pPr>
        <w:pStyle w:val="a3"/>
        <w:numPr>
          <w:ilvl w:val="1"/>
          <w:numId w:val="34"/>
        </w:numPr>
        <w:spacing w:after="0" w:line="360" w:lineRule="auto"/>
        <w:ind w:left="1557"/>
        <w:contextualSpacing w:val="0"/>
        <w:rPr>
          <w:rStyle w:val="Hyperlink"/>
          <w:color w:val="055BB4"/>
          <w:sz w:val="24"/>
          <w:szCs w:val="24"/>
          <w:shd w:val="clear" w:color="auto" w:fill="FFFFFF"/>
          <w:rtl/>
        </w:rPr>
      </w:pPr>
      <w:r w:rsidRPr="00A37E97">
        <w:rPr>
          <w:rFonts w:eastAsiaTheme="minorEastAsia" w:hAnsi="Arial" w:cs="David"/>
          <w:kern w:val="24"/>
          <w:sz w:val="24"/>
          <w:szCs w:val="24"/>
          <w:rtl/>
        </w:rPr>
        <w:t>תקנות המים (מניעת זיהום מים) (תחנות דלק), תשנ"ז-1997. בהתאם ל</w:t>
      </w:r>
      <w:hyperlink w:history="1">
        <w:r w:rsidRPr="00A37E97">
          <w:rPr>
            <w:rStyle w:val="Hyperlink"/>
            <w:rFonts w:ascii="Arial" w:hAnsi="Arial" w:cs="David"/>
            <w:color w:val="055BB4"/>
            <w:sz w:val="24"/>
            <w:szCs w:val="24"/>
            <w:shd w:val="clear" w:color="auto" w:fill="FFFFFF"/>
            <w:rtl/>
          </w:rPr>
          <w:t xml:space="preserve">הנחיות הממונה לביצוע בדיקות אטימות ותקינות למיתקנים ולאמצעי ניטור (כולל </w:t>
        </w:r>
      </w:hyperlink>
      <w:hyperlink w:history="1">
        <w:r w:rsidRPr="00A37E97">
          <w:rPr>
            <w:rStyle w:val="Hyperlink"/>
            <w:rFonts w:ascii="Arial" w:hAnsi="Arial" w:cs="David"/>
            <w:color w:val="055BB4"/>
            <w:sz w:val="24"/>
            <w:szCs w:val="24"/>
            <w:shd w:val="clear" w:color="auto" w:fill="FFFFFF"/>
            <w:rtl/>
          </w:rPr>
          <w:t>פיאזומטרים</w:t>
        </w:r>
      </w:hyperlink>
      <w:hyperlink w:history="1">
        <w:r w:rsidRPr="00A37E97">
          <w:rPr>
            <w:rStyle w:val="Hyperlink"/>
            <w:rFonts w:ascii="Arial" w:hAnsi="Arial" w:cs="David"/>
            <w:color w:val="055BB4"/>
            <w:sz w:val="24"/>
            <w:szCs w:val="24"/>
            <w:shd w:val="clear" w:color="auto" w:fill="FFFFFF"/>
            <w:rtl/>
          </w:rPr>
          <w:t>) בתחנת דלק</w:t>
        </w:r>
      </w:hyperlink>
      <w:r w:rsidRPr="00A37E97">
        <w:rPr>
          <w:rFonts w:eastAsiaTheme="minorEastAsia" w:hAnsi="Calibri" w:cs="David"/>
          <w:kern w:val="24"/>
          <w:sz w:val="24"/>
          <w:szCs w:val="24"/>
          <w:rtl/>
        </w:rPr>
        <w:t xml:space="preserve">, </w:t>
      </w:r>
      <w:hyperlink w:history="1">
        <w:r w:rsidRPr="00A37E97">
          <w:rPr>
            <w:rStyle w:val="Hyperlink"/>
            <w:rFonts w:eastAsiaTheme="minorEastAsia" w:hAnsi="Arial" w:cs="David"/>
            <w:kern w:val="24"/>
            <w:sz w:val="24"/>
            <w:szCs w:val="24"/>
            <w:rtl/>
          </w:rPr>
          <w:t>ל</w:t>
        </w:r>
      </w:hyperlink>
      <w:hyperlink w:history="1">
        <w:r w:rsidRPr="00A37E97">
          <w:rPr>
            <w:rStyle w:val="Hyperlink"/>
            <w:rFonts w:ascii="Arial" w:hAnsi="Arial" w:cs="David"/>
            <w:color w:val="055BB4"/>
            <w:sz w:val="24"/>
            <w:szCs w:val="24"/>
            <w:shd w:val="clear" w:color="auto" w:fill="FFFFFF"/>
            <w:rtl/>
          </w:rPr>
          <w:t>הנחיות ממונה לבדיקת אטימות רב-שנתית במכלים וצנרת דלק תת קרקעיים</w:t>
        </w:r>
      </w:hyperlink>
      <w:r w:rsidRPr="00A37E97">
        <w:rPr>
          <w:rFonts w:ascii="Calibri" w:hAnsi="Calibri" w:cs="David"/>
          <w:kern w:val="24"/>
          <w:sz w:val="24"/>
          <w:szCs w:val="24"/>
          <w:rtl/>
        </w:rPr>
        <w:t>, ל</w:t>
      </w:r>
      <w:hyperlink w:history="1">
        <w:r w:rsidRPr="00A37E97">
          <w:rPr>
            <w:rStyle w:val="Hyperlink"/>
            <w:rFonts w:ascii="Arial" w:hAnsi="Arial" w:cs="David"/>
            <w:color w:val="055BB4"/>
            <w:sz w:val="24"/>
            <w:szCs w:val="24"/>
            <w:shd w:val="clear" w:color="auto" w:fill="FFFFFF"/>
            <w:rtl/>
          </w:rPr>
          <w:t>הנחיות ממונה לביצוע בדיקות אטימות רב-שנתיות של מכל כפול דופן</w:t>
        </w:r>
      </w:hyperlink>
      <w:r w:rsidR="00B20983">
        <w:rPr>
          <w:rFonts w:ascii="Calibri" w:eastAsia="Calibri" w:hAnsi="Arial" w:cs="David" w:hint="cs"/>
          <w:kern w:val="24"/>
          <w:sz w:val="24"/>
          <w:szCs w:val="24"/>
          <w:rtl/>
        </w:rPr>
        <w:t>.</w:t>
      </w:r>
    </w:p>
    <w:p w14:paraId="5C4BFF8F" w14:textId="77777777" w:rsidR="006F6EE2" w:rsidRPr="00A37E97" w:rsidRDefault="006F6EE2" w:rsidP="00784E99">
      <w:pPr>
        <w:pStyle w:val="a3"/>
        <w:numPr>
          <w:ilvl w:val="1"/>
          <w:numId w:val="34"/>
        </w:numPr>
        <w:spacing w:after="0" w:line="360" w:lineRule="auto"/>
        <w:ind w:left="1557"/>
        <w:contextualSpacing w:val="0"/>
        <w:rPr>
          <w:rFonts w:ascii="Arial" w:hAnsi="Arial" w:cs="David"/>
          <w:sz w:val="24"/>
          <w:szCs w:val="24"/>
          <w:rtl/>
        </w:rPr>
      </w:pPr>
      <w:r w:rsidRPr="00A37E97">
        <w:rPr>
          <w:rFonts w:eastAsiaTheme="minorEastAsia" w:hAnsi="Arial" w:cs="David"/>
          <w:kern w:val="24"/>
          <w:sz w:val="24"/>
          <w:szCs w:val="24"/>
          <w:rtl/>
        </w:rPr>
        <w:t xml:space="preserve">תקנות המים (מניעת זיהום מים) (קווי דלק), תשס"ו-2006 </w:t>
      </w:r>
      <w:r w:rsidRPr="00A37E97">
        <w:rPr>
          <w:rFonts w:eastAsiaTheme="minorEastAsia" w:hAnsi="Arial" w:cs="David" w:hint="eastAsia"/>
          <w:kern w:val="24"/>
          <w:sz w:val="24"/>
          <w:szCs w:val="24"/>
          <w:rtl/>
        </w:rPr>
        <w:t>בהתאם</w:t>
      </w:r>
      <w:r w:rsidRPr="00A37E97">
        <w:rPr>
          <w:rFonts w:eastAsiaTheme="minorEastAsia" w:hAnsi="Arial" w:cs="David"/>
          <w:kern w:val="24"/>
          <w:sz w:val="24"/>
          <w:szCs w:val="24"/>
          <w:rtl/>
        </w:rPr>
        <w:t xml:space="preserve"> </w:t>
      </w:r>
      <w:r w:rsidRPr="00A37E97">
        <w:rPr>
          <w:rFonts w:eastAsiaTheme="minorEastAsia" w:hAnsi="Arial" w:cs="David" w:hint="eastAsia"/>
          <w:kern w:val="24"/>
          <w:sz w:val="24"/>
          <w:szCs w:val="24"/>
          <w:rtl/>
        </w:rPr>
        <w:t>ל</w:t>
      </w:r>
      <w:hyperlink w:history="1">
        <w:r w:rsidRPr="00A37E97">
          <w:rPr>
            <w:rStyle w:val="Hyperlink"/>
            <w:rFonts w:ascii="Arial" w:hAnsi="Arial" w:cs="David"/>
            <w:color w:val="055BB4"/>
            <w:sz w:val="24"/>
            <w:szCs w:val="24"/>
            <w:rtl/>
          </w:rPr>
          <w:t>הנחיות הממונה לבדיקת תקינות של קו דלק ארצי על ידי בודק מוסמך</w:t>
        </w:r>
        <w:r w:rsidR="00B07589" w:rsidRPr="00B07589">
          <w:rPr>
            <w:rStyle w:val="Hyperlink"/>
            <w:rFonts w:ascii="Arial" w:hAnsi="Arial" w:cs="David" w:hint="cs"/>
            <w:color w:val="auto"/>
            <w:sz w:val="24"/>
            <w:szCs w:val="24"/>
            <w:u w:val="none"/>
            <w:rtl/>
          </w:rPr>
          <w:t>.</w:t>
        </w:r>
        <w:r w:rsidRPr="00A37E97">
          <w:rPr>
            <w:rStyle w:val="Hyperlink"/>
            <w:rFonts w:ascii="Arial" w:hAnsi="Arial" w:cs="David"/>
            <w:color w:val="055BB4"/>
            <w:sz w:val="24"/>
            <w:szCs w:val="24"/>
            <w:rtl/>
          </w:rPr>
          <w:t xml:space="preserve"> </w:t>
        </w:r>
      </w:hyperlink>
    </w:p>
    <w:p w14:paraId="6A97E9A9" w14:textId="77777777" w:rsidR="006F6EE2" w:rsidRPr="00A37E97" w:rsidRDefault="006F6EE2" w:rsidP="00244FD4">
      <w:pPr>
        <w:pStyle w:val="NormalWeb"/>
        <w:numPr>
          <w:ilvl w:val="0"/>
          <w:numId w:val="34"/>
        </w:numPr>
        <w:bidi/>
        <w:spacing w:before="0" w:beforeAutospacing="0" w:after="0" w:afterAutospacing="0" w:line="360" w:lineRule="auto"/>
        <w:ind w:left="1132"/>
        <w:rPr>
          <w:rFonts w:asciiTheme="minorHAnsi" w:eastAsiaTheme="minorEastAsia" w:hAnsi="Arial" w:cs="David"/>
          <w:kern w:val="24"/>
          <w:rtl/>
        </w:rPr>
      </w:pPr>
      <w:r w:rsidRPr="00A37E97">
        <w:rPr>
          <w:rFonts w:asciiTheme="minorHAnsi" w:eastAsiaTheme="minorEastAsia" w:hAnsi="Arial" w:cs="David" w:hint="eastAsia"/>
          <w:kern w:val="24"/>
          <w:rtl/>
        </w:rPr>
        <w:t>בדיקות</w:t>
      </w:r>
      <w:r w:rsidRPr="00A37E97">
        <w:rPr>
          <w:rFonts w:asciiTheme="minorHAnsi" w:eastAsiaTheme="minorEastAsia" w:hAnsi="Arial" w:cs="David"/>
          <w:kern w:val="24"/>
          <w:rtl/>
        </w:rPr>
        <w:t xml:space="preserve"> </w:t>
      </w:r>
      <w:r w:rsidRPr="00A37E97">
        <w:rPr>
          <w:rFonts w:asciiTheme="minorHAnsi" w:eastAsiaTheme="minorEastAsia" w:hAnsi="Arial" w:cs="David" w:hint="eastAsia"/>
          <w:kern w:val="24"/>
          <w:rtl/>
        </w:rPr>
        <w:t>נוספות</w:t>
      </w:r>
      <w:r w:rsidRPr="00A37E97">
        <w:rPr>
          <w:rFonts w:asciiTheme="minorHAnsi" w:eastAsiaTheme="minorEastAsia" w:hAnsi="Arial" w:cs="David"/>
          <w:kern w:val="24"/>
          <w:rtl/>
        </w:rPr>
        <w:t xml:space="preserve"> </w:t>
      </w:r>
      <w:r w:rsidRPr="00A37E97">
        <w:rPr>
          <w:rFonts w:asciiTheme="minorHAnsi" w:eastAsiaTheme="minorEastAsia" w:hAnsi="Arial" w:cs="David" w:hint="eastAsia"/>
          <w:kern w:val="24"/>
          <w:rtl/>
        </w:rPr>
        <w:t>כגון</w:t>
      </w:r>
      <w:r w:rsidRPr="00A37E97">
        <w:rPr>
          <w:rFonts w:asciiTheme="minorHAnsi" w:eastAsiaTheme="minorEastAsia" w:hAnsi="Arial" w:cs="David"/>
          <w:kern w:val="24"/>
          <w:rtl/>
        </w:rPr>
        <w:t xml:space="preserve"> </w:t>
      </w:r>
      <w:r w:rsidRPr="00A37E97">
        <w:rPr>
          <w:rFonts w:asciiTheme="minorHAnsi" w:eastAsiaTheme="minorEastAsia" w:hAnsi="Arial" w:cs="David" w:hint="eastAsia"/>
          <w:kern w:val="24"/>
          <w:rtl/>
        </w:rPr>
        <w:t>הגנה</w:t>
      </w:r>
      <w:r w:rsidRPr="00A37E97">
        <w:rPr>
          <w:rFonts w:asciiTheme="minorHAnsi" w:eastAsiaTheme="minorEastAsia" w:hAnsi="Arial" w:cs="David"/>
          <w:kern w:val="24"/>
          <w:rtl/>
        </w:rPr>
        <w:t xml:space="preserve"> </w:t>
      </w:r>
      <w:r w:rsidRPr="00A37E97">
        <w:rPr>
          <w:rFonts w:asciiTheme="minorHAnsi" w:eastAsiaTheme="minorEastAsia" w:hAnsi="Arial" w:cs="David" w:hint="eastAsia"/>
          <w:kern w:val="24"/>
          <w:rtl/>
        </w:rPr>
        <w:t>קתודית</w:t>
      </w:r>
      <w:r w:rsidRPr="00A37E97">
        <w:rPr>
          <w:rFonts w:asciiTheme="minorHAnsi" w:eastAsiaTheme="minorEastAsia" w:hAnsi="Arial" w:cs="David"/>
          <w:kern w:val="24"/>
          <w:rtl/>
        </w:rPr>
        <w:t xml:space="preserve">/סיכוני </w:t>
      </w:r>
      <w:r w:rsidRPr="00A37E97">
        <w:rPr>
          <w:rFonts w:asciiTheme="minorHAnsi" w:eastAsiaTheme="minorEastAsia" w:hAnsi="Arial" w:cs="David" w:hint="eastAsia"/>
          <w:kern w:val="24"/>
          <w:rtl/>
        </w:rPr>
        <w:t>חשמל</w:t>
      </w:r>
      <w:r w:rsidRPr="00A37E97">
        <w:rPr>
          <w:rFonts w:asciiTheme="minorHAnsi" w:eastAsiaTheme="minorEastAsia" w:hAnsi="Arial" w:cs="David"/>
          <w:kern w:val="24"/>
          <w:rtl/>
        </w:rPr>
        <w:t xml:space="preserve"> </w:t>
      </w:r>
      <w:r w:rsidRPr="00A37E97">
        <w:rPr>
          <w:rFonts w:asciiTheme="minorHAnsi" w:eastAsiaTheme="minorEastAsia" w:hAnsi="Arial" w:cs="David" w:hint="eastAsia"/>
          <w:kern w:val="24"/>
          <w:rtl/>
        </w:rPr>
        <w:t>סטאטי</w:t>
      </w:r>
      <w:r w:rsidRPr="00A37E97">
        <w:rPr>
          <w:rFonts w:asciiTheme="minorHAnsi" w:eastAsiaTheme="minorEastAsia" w:hAnsi="Arial" w:cs="David"/>
          <w:kern w:val="24"/>
          <w:rtl/>
        </w:rPr>
        <w:t xml:space="preserve">/אחר, </w:t>
      </w:r>
      <w:r w:rsidRPr="00A37E97">
        <w:rPr>
          <w:rFonts w:asciiTheme="minorHAnsi" w:eastAsiaTheme="minorEastAsia" w:hAnsi="Arial" w:cs="David" w:hint="eastAsia"/>
          <w:kern w:val="24"/>
          <w:rtl/>
        </w:rPr>
        <w:t>לפי</w:t>
      </w:r>
      <w:r w:rsidRPr="00A37E97">
        <w:rPr>
          <w:rFonts w:asciiTheme="minorHAnsi" w:eastAsiaTheme="minorEastAsia" w:hAnsi="Arial" w:cs="David"/>
          <w:kern w:val="24"/>
          <w:rtl/>
        </w:rPr>
        <w:t xml:space="preserve"> </w:t>
      </w:r>
      <w:r w:rsidRPr="00A37E97">
        <w:rPr>
          <w:rFonts w:asciiTheme="minorHAnsi" w:eastAsiaTheme="minorEastAsia" w:hAnsi="Arial" w:cs="David" w:hint="eastAsia"/>
          <w:kern w:val="24"/>
          <w:rtl/>
        </w:rPr>
        <w:t>דרישות</w:t>
      </w:r>
      <w:r w:rsidRPr="00A37E97">
        <w:rPr>
          <w:rFonts w:asciiTheme="minorHAnsi" w:eastAsiaTheme="minorEastAsia" w:hAnsi="Arial" w:cs="David"/>
          <w:kern w:val="24"/>
          <w:rtl/>
        </w:rPr>
        <w:t xml:space="preserve"> </w:t>
      </w:r>
      <w:r w:rsidRPr="00A37E97">
        <w:rPr>
          <w:rFonts w:asciiTheme="minorHAnsi" w:eastAsiaTheme="minorEastAsia" w:hAnsi="Arial" w:cs="David" w:hint="eastAsia"/>
          <w:kern w:val="24"/>
          <w:rtl/>
        </w:rPr>
        <w:t>בהיתר</w:t>
      </w:r>
      <w:r w:rsidRPr="00A37E97">
        <w:rPr>
          <w:rFonts w:asciiTheme="minorHAnsi" w:eastAsiaTheme="minorEastAsia" w:hAnsi="Arial" w:cs="David"/>
          <w:kern w:val="24"/>
          <w:rtl/>
        </w:rPr>
        <w:t xml:space="preserve"> </w:t>
      </w:r>
      <w:r w:rsidRPr="00A37E97">
        <w:rPr>
          <w:rFonts w:asciiTheme="minorHAnsi" w:eastAsiaTheme="minorEastAsia" w:hAnsi="Arial" w:cs="David" w:hint="eastAsia"/>
          <w:kern w:val="24"/>
          <w:rtl/>
        </w:rPr>
        <w:t>הרעלים</w:t>
      </w:r>
      <w:r w:rsidRPr="00A37E97">
        <w:rPr>
          <w:rFonts w:asciiTheme="minorHAnsi" w:eastAsiaTheme="minorEastAsia" w:hAnsi="Arial" w:cs="David"/>
          <w:kern w:val="24"/>
          <w:rtl/>
        </w:rPr>
        <w:t xml:space="preserve"> </w:t>
      </w:r>
      <w:r w:rsidRPr="00A37E97">
        <w:rPr>
          <w:rFonts w:asciiTheme="minorHAnsi" w:eastAsiaTheme="minorEastAsia" w:hAnsi="Arial" w:cs="David" w:hint="eastAsia"/>
          <w:kern w:val="24"/>
          <w:rtl/>
        </w:rPr>
        <w:t>או</w:t>
      </w:r>
      <w:r w:rsidRPr="00A37E97">
        <w:rPr>
          <w:rFonts w:asciiTheme="minorHAnsi" w:eastAsiaTheme="minorEastAsia" w:hAnsi="Arial" w:cs="David"/>
          <w:kern w:val="24"/>
          <w:rtl/>
        </w:rPr>
        <w:t xml:space="preserve"> </w:t>
      </w:r>
      <w:r w:rsidRPr="00A37E97">
        <w:rPr>
          <w:rFonts w:asciiTheme="minorHAnsi" w:eastAsiaTheme="minorEastAsia" w:hAnsi="Arial" w:cs="David" w:hint="eastAsia"/>
          <w:kern w:val="24"/>
          <w:rtl/>
        </w:rPr>
        <w:t>רישיון</w:t>
      </w:r>
      <w:r w:rsidRPr="00A37E97">
        <w:rPr>
          <w:rFonts w:asciiTheme="minorHAnsi" w:eastAsiaTheme="minorEastAsia" w:hAnsi="Arial" w:cs="David"/>
          <w:kern w:val="24"/>
          <w:rtl/>
        </w:rPr>
        <w:t xml:space="preserve"> </w:t>
      </w:r>
      <w:r w:rsidRPr="00A37E97">
        <w:rPr>
          <w:rFonts w:asciiTheme="minorHAnsi" w:eastAsiaTheme="minorEastAsia" w:hAnsi="Arial" w:cs="David" w:hint="eastAsia"/>
          <w:kern w:val="24"/>
          <w:rtl/>
        </w:rPr>
        <w:t>העסק</w:t>
      </w:r>
      <w:r w:rsidR="00B07589">
        <w:rPr>
          <w:rFonts w:asciiTheme="minorHAnsi" w:eastAsiaTheme="minorEastAsia" w:hAnsi="Arial" w:cs="David" w:hint="cs"/>
          <w:kern w:val="24"/>
          <w:rtl/>
        </w:rPr>
        <w:t>.</w:t>
      </w:r>
    </w:p>
    <w:p w14:paraId="60EBFAFE" w14:textId="77777777" w:rsidR="00E00FD4" w:rsidRDefault="00E00FD4" w:rsidP="00244FD4">
      <w:pPr>
        <w:spacing w:after="0" w:line="360" w:lineRule="auto"/>
        <w:rPr>
          <w:rFonts w:ascii="Times New Roman" w:hAnsi="Times New Roman" w:cs="David"/>
          <w:b/>
          <w:bCs/>
          <w:sz w:val="28"/>
          <w:szCs w:val="28"/>
          <w:u w:val="single"/>
          <w:rtl/>
        </w:rPr>
      </w:pPr>
    </w:p>
    <w:p w14:paraId="5808D31D" w14:textId="77777777" w:rsidR="00100292" w:rsidRPr="00B07589" w:rsidRDefault="00D77759" w:rsidP="00E24DD6">
      <w:pPr>
        <w:pStyle w:val="1"/>
        <w:spacing w:before="0" w:line="360" w:lineRule="auto"/>
        <w:rPr>
          <w:rFonts w:cs="David"/>
          <w:b/>
          <w:bCs/>
          <w:u w:val="single"/>
          <w:rtl/>
        </w:rPr>
      </w:pPr>
      <w:bookmarkStart w:id="6" w:name="_Toc51669119"/>
      <w:r w:rsidRPr="00B07589">
        <w:rPr>
          <w:rFonts w:cs="David" w:hint="cs"/>
          <w:b/>
          <w:bCs/>
          <w:color w:val="auto"/>
          <w:u w:val="single"/>
          <w:rtl/>
        </w:rPr>
        <w:lastRenderedPageBreak/>
        <w:t xml:space="preserve">חלק שלישי - </w:t>
      </w:r>
      <w:r w:rsidR="00F91B56" w:rsidRPr="00B07589">
        <w:rPr>
          <w:rFonts w:cs="David" w:hint="eastAsia"/>
          <w:b/>
          <w:bCs/>
          <w:color w:val="auto"/>
          <w:u w:val="single"/>
          <w:rtl/>
        </w:rPr>
        <w:t>דוח</w:t>
      </w:r>
      <w:r w:rsidR="00F91B56" w:rsidRPr="00B07589">
        <w:rPr>
          <w:rFonts w:cs="David"/>
          <w:b/>
          <w:bCs/>
          <w:color w:val="auto"/>
          <w:u w:val="single"/>
          <w:rtl/>
        </w:rPr>
        <w:t xml:space="preserve"> </w:t>
      </w:r>
      <w:r w:rsidR="00F91B56" w:rsidRPr="00B07589">
        <w:rPr>
          <w:rFonts w:cs="David" w:hint="eastAsia"/>
          <w:b/>
          <w:bCs/>
          <w:color w:val="auto"/>
          <w:u w:val="single"/>
          <w:rtl/>
        </w:rPr>
        <w:t>שנתי</w:t>
      </w:r>
      <w:bookmarkEnd w:id="6"/>
    </w:p>
    <w:p w14:paraId="6597EE81" w14:textId="77777777" w:rsidR="00E75E92" w:rsidRPr="00B07589" w:rsidRDefault="003609BC" w:rsidP="00B07589">
      <w:pPr>
        <w:pStyle w:val="a3"/>
        <w:numPr>
          <w:ilvl w:val="0"/>
          <w:numId w:val="17"/>
        </w:numPr>
        <w:spacing w:after="0" w:line="360" w:lineRule="auto"/>
        <w:contextualSpacing w:val="0"/>
        <w:rPr>
          <w:rFonts w:cs="David"/>
          <w:sz w:val="24"/>
          <w:szCs w:val="24"/>
        </w:rPr>
      </w:pPr>
      <w:r w:rsidRPr="003819DD">
        <w:rPr>
          <w:rFonts w:cs="David" w:hint="eastAsia"/>
          <w:b/>
          <w:bCs/>
          <w:sz w:val="24"/>
          <w:szCs w:val="24"/>
          <w:rtl/>
        </w:rPr>
        <w:t>רקע</w:t>
      </w:r>
      <w:r w:rsidRPr="00E75E92">
        <w:rPr>
          <w:rFonts w:cs="David" w:hint="cs"/>
          <w:sz w:val="24"/>
          <w:szCs w:val="24"/>
          <w:rtl/>
        </w:rPr>
        <w:t xml:space="preserve">: </w:t>
      </w:r>
      <w:r w:rsidR="00BF3443" w:rsidRPr="00B07589">
        <w:rPr>
          <w:rFonts w:ascii="Times New Roman" w:hAnsi="Times New Roman" w:cs="David" w:hint="cs"/>
          <w:b/>
          <w:bCs/>
          <w:sz w:val="24"/>
          <w:szCs w:val="24"/>
          <w:rtl/>
        </w:rPr>
        <w:t xml:space="preserve">הרגולציה הסביבתית </w:t>
      </w:r>
      <w:r w:rsidR="00BF3443" w:rsidRPr="00B07589">
        <w:rPr>
          <w:rFonts w:ascii="Times New Roman" w:hAnsi="Times New Roman" w:cs="David" w:hint="cs"/>
          <w:sz w:val="24"/>
          <w:szCs w:val="24"/>
          <w:rtl/>
        </w:rPr>
        <w:t xml:space="preserve">כוללת </w:t>
      </w:r>
      <w:r w:rsidR="00BF3443" w:rsidRPr="00B07589">
        <w:rPr>
          <w:rFonts w:ascii="Times New Roman" w:hAnsi="Times New Roman" w:cs="David" w:hint="eastAsia"/>
          <w:sz w:val="24"/>
          <w:szCs w:val="24"/>
          <w:rtl/>
        </w:rPr>
        <w:t>דרישות</w:t>
      </w:r>
      <w:r w:rsidR="00BF3443" w:rsidRPr="00B07589">
        <w:rPr>
          <w:rFonts w:ascii="Times New Roman" w:hAnsi="Times New Roman" w:cs="David" w:hint="cs"/>
          <w:sz w:val="24"/>
          <w:szCs w:val="24"/>
          <w:rtl/>
        </w:rPr>
        <w:t xml:space="preserve"> </w:t>
      </w:r>
      <w:r w:rsidR="000D4E5D" w:rsidRPr="00B07589">
        <w:rPr>
          <w:rFonts w:ascii="Times New Roman" w:hAnsi="Times New Roman" w:cs="David" w:hint="cs"/>
          <w:sz w:val="24"/>
          <w:szCs w:val="24"/>
          <w:rtl/>
        </w:rPr>
        <w:t xml:space="preserve">מכוח חקיקה, </w:t>
      </w:r>
      <w:r w:rsidR="00BF3443" w:rsidRPr="00B07589">
        <w:rPr>
          <w:rFonts w:ascii="Times New Roman" w:hAnsi="Times New Roman" w:cs="David" w:hint="cs"/>
          <w:sz w:val="24"/>
          <w:szCs w:val="24"/>
          <w:rtl/>
        </w:rPr>
        <w:t xml:space="preserve">תקנות </w:t>
      </w:r>
      <w:r w:rsidR="000D4E5D" w:rsidRPr="00B07589">
        <w:rPr>
          <w:rFonts w:ascii="Times New Roman" w:hAnsi="Times New Roman" w:cs="David" w:hint="cs"/>
          <w:sz w:val="24"/>
          <w:szCs w:val="24"/>
          <w:rtl/>
        </w:rPr>
        <w:t xml:space="preserve">או לפי </w:t>
      </w:r>
      <w:r w:rsidR="00BF3443" w:rsidRPr="00B07589">
        <w:rPr>
          <w:rFonts w:ascii="Times New Roman" w:hAnsi="Times New Roman" w:cs="David" w:hint="cs"/>
          <w:sz w:val="24"/>
          <w:szCs w:val="24"/>
          <w:rtl/>
        </w:rPr>
        <w:t>פורמטים רוחביים של דרישות בהיתרים וברישיונות</w:t>
      </w:r>
      <w:r w:rsidR="000D4E5D" w:rsidRPr="00B07589">
        <w:rPr>
          <w:rFonts w:ascii="Times New Roman" w:hAnsi="Times New Roman" w:cs="David" w:hint="cs"/>
          <w:sz w:val="24"/>
          <w:szCs w:val="24"/>
          <w:rtl/>
        </w:rPr>
        <w:t>,</w:t>
      </w:r>
      <w:r w:rsidR="00BF3443" w:rsidRPr="00B07589">
        <w:rPr>
          <w:rFonts w:ascii="Times New Roman" w:hAnsi="Times New Roman" w:cs="David" w:hint="cs"/>
          <w:b/>
          <w:bCs/>
          <w:sz w:val="24"/>
          <w:szCs w:val="24"/>
          <w:rtl/>
        </w:rPr>
        <w:t xml:space="preserve"> </w:t>
      </w:r>
      <w:r w:rsidR="00BF3443" w:rsidRPr="00B07589">
        <w:rPr>
          <w:rFonts w:ascii="Times New Roman" w:hAnsi="Times New Roman" w:cs="David" w:hint="cs"/>
          <w:sz w:val="24"/>
          <w:szCs w:val="24"/>
          <w:rtl/>
        </w:rPr>
        <w:t xml:space="preserve">לדיווח </w:t>
      </w:r>
      <w:r w:rsidR="00BF3443" w:rsidRPr="00B07589">
        <w:rPr>
          <w:rFonts w:cs="David" w:hint="cs"/>
          <w:sz w:val="24"/>
          <w:szCs w:val="24"/>
          <w:rtl/>
        </w:rPr>
        <w:t xml:space="preserve">שנתי. </w:t>
      </w:r>
    </w:p>
    <w:p w14:paraId="10A5A515" w14:textId="77777777" w:rsidR="004E73FD" w:rsidRPr="00784E99" w:rsidRDefault="00BF3443" w:rsidP="00784E99">
      <w:pPr>
        <w:pStyle w:val="a3"/>
        <w:numPr>
          <w:ilvl w:val="0"/>
          <w:numId w:val="17"/>
        </w:numPr>
        <w:spacing w:after="0" w:line="360" w:lineRule="auto"/>
        <w:contextualSpacing w:val="0"/>
        <w:rPr>
          <w:rFonts w:ascii="Times New Roman" w:hAnsi="Times New Roman" w:cs="David"/>
          <w:b/>
          <w:bCs/>
          <w:sz w:val="24"/>
          <w:szCs w:val="24"/>
        </w:rPr>
      </w:pPr>
      <w:r w:rsidRPr="00A8050B">
        <w:rPr>
          <w:rFonts w:ascii="Times New Roman" w:hAnsi="Times New Roman" w:cs="David" w:hint="cs"/>
          <w:b/>
          <w:bCs/>
          <w:sz w:val="24"/>
          <w:szCs w:val="24"/>
          <w:rtl/>
        </w:rPr>
        <w:t>מדיניות</w:t>
      </w:r>
      <w:r w:rsidRPr="00234AFF">
        <w:rPr>
          <w:rFonts w:ascii="Times New Roman" w:hAnsi="Times New Roman" w:cs="David" w:hint="cs"/>
          <w:sz w:val="24"/>
          <w:szCs w:val="24"/>
          <w:rtl/>
        </w:rPr>
        <w:t xml:space="preserve"> זו </w:t>
      </w:r>
      <w:r w:rsidR="004E73FD">
        <w:rPr>
          <w:rFonts w:ascii="Times New Roman" w:hAnsi="Times New Roman" w:cs="David" w:hint="cs"/>
          <w:sz w:val="24"/>
          <w:szCs w:val="24"/>
          <w:rtl/>
        </w:rPr>
        <w:t>קובעת שדיווח שנתי יכלול רק סיכום</w:t>
      </w:r>
      <w:r w:rsidR="004E73FD" w:rsidRPr="003819DD">
        <w:rPr>
          <w:rFonts w:ascii="Times New Roman" w:hAnsi="Times New Roman" w:cs="David"/>
          <w:sz w:val="24"/>
          <w:szCs w:val="24"/>
          <w:rtl/>
        </w:rPr>
        <w:t xml:space="preserve"> </w:t>
      </w:r>
      <w:r w:rsidR="004E73FD" w:rsidRPr="003819DD">
        <w:rPr>
          <w:rFonts w:ascii="Times New Roman" w:hAnsi="Times New Roman" w:cs="David" w:hint="eastAsia"/>
          <w:sz w:val="24"/>
          <w:szCs w:val="24"/>
          <w:rtl/>
        </w:rPr>
        <w:t>וע</w:t>
      </w:r>
      <w:r w:rsidR="004E73FD">
        <w:rPr>
          <w:rFonts w:ascii="Times New Roman" w:hAnsi="Times New Roman" w:cs="David" w:hint="cs"/>
          <w:sz w:val="24"/>
          <w:szCs w:val="24"/>
          <w:rtl/>
        </w:rPr>
        <w:t>י</w:t>
      </w:r>
      <w:r w:rsidR="004E73FD" w:rsidRPr="003819DD">
        <w:rPr>
          <w:rFonts w:ascii="Times New Roman" w:hAnsi="Times New Roman" w:cs="David" w:hint="eastAsia"/>
          <w:sz w:val="24"/>
          <w:szCs w:val="24"/>
          <w:rtl/>
        </w:rPr>
        <w:t>ב</w:t>
      </w:r>
      <w:r w:rsidR="004E73FD">
        <w:rPr>
          <w:rFonts w:ascii="Times New Roman" w:hAnsi="Times New Roman" w:cs="David" w:hint="cs"/>
          <w:sz w:val="24"/>
          <w:szCs w:val="24"/>
          <w:rtl/>
        </w:rPr>
        <w:t>ו</w:t>
      </w:r>
      <w:r w:rsidR="004E73FD" w:rsidRPr="003819DD">
        <w:rPr>
          <w:rFonts w:ascii="Times New Roman" w:hAnsi="Times New Roman" w:cs="David" w:hint="eastAsia"/>
          <w:sz w:val="24"/>
          <w:szCs w:val="24"/>
          <w:rtl/>
        </w:rPr>
        <w:t>ד</w:t>
      </w:r>
      <w:r w:rsidR="004E73FD" w:rsidRPr="003819DD">
        <w:rPr>
          <w:rFonts w:ascii="Times New Roman" w:hAnsi="Times New Roman" w:cs="David"/>
          <w:sz w:val="24"/>
          <w:szCs w:val="24"/>
          <w:rtl/>
        </w:rPr>
        <w:t xml:space="preserve"> </w:t>
      </w:r>
      <w:r w:rsidR="004E73FD">
        <w:rPr>
          <w:rFonts w:ascii="Times New Roman" w:hAnsi="Times New Roman" w:cs="David" w:hint="cs"/>
          <w:sz w:val="24"/>
          <w:szCs w:val="24"/>
          <w:rtl/>
        </w:rPr>
        <w:t xml:space="preserve">של </w:t>
      </w:r>
      <w:r w:rsidR="004E73FD" w:rsidRPr="003819DD">
        <w:rPr>
          <w:rFonts w:ascii="Times New Roman" w:hAnsi="Times New Roman" w:cs="David" w:hint="eastAsia"/>
          <w:sz w:val="24"/>
          <w:szCs w:val="24"/>
          <w:rtl/>
        </w:rPr>
        <w:t>נתוני</w:t>
      </w:r>
      <w:r w:rsidR="004E73FD" w:rsidRPr="003819DD">
        <w:rPr>
          <w:rFonts w:ascii="Times New Roman" w:hAnsi="Times New Roman" w:cs="David"/>
          <w:sz w:val="24"/>
          <w:szCs w:val="24"/>
          <w:rtl/>
        </w:rPr>
        <w:t xml:space="preserve"> </w:t>
      </w:r>
      <w:r w:rsidR="004E73FD" w:rsidRPr="003819DD">
        <w:rPr>
          <w:rFonts w:ascii="Times New Roman" w:hAnsi="Times New Roman" w:cs="David" w:hint="eastAsia"/>
          <w:sz w:val="24"/>
          <w:szCs w:val="24"/>
          <w:rtl/>
        </w:rPr>
        <w:t>פליטות</w:t>
      </w:r>
      <w:r w:rsidR="004E73FD" w:rsidRPr="003819DD">
        <w:rPr>
          <w:rFonts w:ascii="Times New Roman" w:hAnsi="Times New Roman" w:cs="David" w:hint="cs"/>
          <w:sz w:val="24"/>
          <w:szCs w:val="24"/>
          <w:rtl/>
        </w:rPr>
        <w:t>,</w:t>
      </w:r>
      <w:r w:rsidR="004E73FD" w:rsidRPr="003819DD">
        <w:rPr>
          <w:rFonts w:ascii="Times New Roman" w:hAnsi="Times New Roman" w:cs="David"/>
          <w:sz w:val="24"/>
          <w:szCs w:val="24"/>
          <w:rtl/>
        </w:rPr>
        <w:t xml:space="preserve"> </w:t>
      </w:r>
      <w:r w:rsidR="004E73FD">
        <w:rPr>
          <w:rFonts w:ascii="Times New Roman" w:hAnsi="Times New Roman" w:cs="David" w:hint="cs"/>
          <w:sz w:val="24"/>
          <w:szCs w:val="24"/>
          <w:rtl/>
        </w:rPr>
        <w:t>העברות, מפגעים וסיכונים,</w:t>
      </w:r>
      <w:r w:rsidR="004E73FD" w:rsidRPr="003819DD">
        <w:rPr>
          <w:rFonts w:ascii="Times New Roman" w:hAnsi="Times New Roman" w:cs="David" w:hint="cs"/>
          <w:sz w:val="24"/>
          <w:szCs w:val="24"/>
          <w:rtl/>
        </w:rPr>
        <w:t xml:space="preserve"> ונתונים </w:t>
      </w:r>
      <w:r w:rsidR="004E73FD">
        <w:rPr>
          <w:rFonts w:ascii="Times New Roman" w:hAnsi="Times New Roman" w:cs="David" w:hint="cs"/>
          <w:sz w:val="24"/>
          <w:szCs w:val="24"/>
          <w:rtl/>
        </w:rPr>
        <w:t>על פעילות המפעל</w:t>
      </w:r>
      <w:r w:rsidR="004E73FD" w:rsidRPr="003819DD">
        <w:rPr>
          <w:rFonts w:ascii="Times New Roman" w:hAnsi="Times New Roman" w:cs="David" w:hint="cs"/>
          <w:sz w:val="24"/>
          <w:szCs w:val="24"/>
          <w:rtl/>
        </w:rPr>
        <w:t xml:space="preserve"> </w:t>
      </w:r>
      <w:r w:rsidR="00784E99">
        <w:rPr>
          <w:rFonts w:ascii="Times New Roman" w:hAnsi="Times New Roman" w:cs="David" w:hint="cs"/>
          <w:sz w:val="24"/>
          <w:szCs w:val="24"/>
          <w:rtl/>
        </w:rPr>
        <w:t>בנוגע לציות המפעל</w:t>
      </w:r>
      <w:r w:rsidR="004E73FD" w:rsidRPr="00784E99">
        <w:rPr>
          <w:rFonts w:ascii="Times New Roman" w:hAnsi="Times New Roman" w:cs="David" w:hint="cs"/>
          <w:sz w:val="24"/>
          <w:szCs w:val="24"/>
          <w:rtl/>
        </w:rPr>
        <w:t xml:space="preserve"> בשנת הדיווח שחלפה,</w:t>
      </w:r>
      <w:r w:rsidR="004E73FD" w:rsidRPr="00784E99">
        <w:rPr>
          <w:rFonts w:cs="David" w:hint="cs"/>
          <w:sz w:val="24"/>
          <w:szCs w:val="24"/>
          <w:rtl/>
        </w:rPr>
        <w:t xml:space="preserve"> ה</w:t>
      </w:r>
      <w:r w:rsidR="00784E99">
        <w:rPr>
          <w:rFonts w:cs="David" w:hint="cs"/>
          <w:sz w:val="24"/>
          <w:szCs w:val="24"/>
          <w:rtl/>
        </w:rPr>
        <w:t>מיועדים</w:t>
      </w:r>
      <w:r w:rsidR="004E73FD" w:rsidRPr="00784E99">
        <w:rPr>
          <w:rFonts w:cs="David"/>
          <w:sz w:val="24"/>
          <w:szCs w:val="24"/>
          <w:rtl/>
        </w:rPr>
        <w:t xml:space="preserve"> </w:t>
      </w:r>
      <w:r w:rsidR="00784E99">
        <w:rPr>
          <w:rFonts w:cs="David" w:hint="eastAsia"/>
          <w:sz w:val="24"/>
          <w:szCs w:val="24"/>
          <w:rtl/>
        </w:rPr>
        <w:t>להער</w:t>
      </w:r>
      <w:r w:rsidR="00784E99">
        <w:rPr>
          <w:rFonts w:cs="David" w:hint="cs"/>
          <w:sz w:val="24"/>
          <w:szCs w:val="24"/>
          <w:rtl/>
        </w:rPr>
        <w:t>כת</w:t>
      </w:r>
      <w:r w:rsidR="004E73FD" w:rsidRPr="00784E99">
        <w:rPr>
          <w:rFonts w:cs="David"/>
          <w:sz w:val="24"/>
          <w:szCs w:val="24"/>
          <w:rtl/>
        </w:rPr>
        <w:t xml:space="preserve"> </w:t>
      </w:r>
      <w:r w:rsidR="004E73FD" w:rsidRPr="00784E99">
        <w:rPr>
          <w:rFonts w:cs="David" w:hint="eastAsia"/>
          <w:sz w:val="24"/>
          <w:szCs w:val="24"/>
          <w:rtl/>
        </w:rPr>
        <w:t>מידת</w:t>
      </w:r>
      <w:r w:rsidR="004E73FD" w:rsidRPr="00784E99">
        <w:rPr>
          <w:rFonts w:cs="David"/>
          <w:sz w:val="24"/>
          <w:szCs w:val="24"/>
          <w:rtl/>
        </w:rPr>
        <w:t xml:space="preserve"> </w:t>
      </w:r>
      <w:r w:rsidR="004E73FD" w:rsidRPr="00784E99">
        <w:rPr>
          <w:rFonts w:cs="David" w:hint="eastAsia"/>
          <w:sz w:val="24"/>
          <w:szCs w:val="24"/>
          <w:rtl/>
        </w:rPr>
        <w:t>העמידה</w:t>
      </w:r>
      <w:r w:rsidR="004E73FD" w:rsidRPr="00784E99">
        <w:rPr>
          <w:rFonts w:cs="David"/>
          <w:sz w:val="24"/>
          <w:szCs w:val="24"/>
          <w:rtl/>
        </w:rPr>
        <w:t xml:space="preserve"> </w:t>
      </w:r>
      <w:r w:rsidR="004E73FD" w:rsidRPr="00784E99">
        <w:rPr>
          <w:rFonts w:cs="David" w:hint="eastAsia"/>
          <w:sz w:val="24"/>
          <w:szCs w:val="24"/>
          <w:rtl/>
        </w:rPr>
        <w:t>בדרישות</w:t>
      </w:r>
      <w:r w:rsidR="004E73FD" w:rsidRPr="00784E99">
        <w:rPr>
          <w:rFonts w:cs="David"/>
          <w:sz w:val="24"/>
          <w:szCs w:val="24"/>
          <w:rtl/>
        </w:rPr>
        <w:t xml:space="preserve"> </w:t>
      </w:r>
      <w:r w:rsidR="004E73FD" w:rsidRPr="00784E99">
        <w:rPr>
          <w:rFonts w:cs="David" w:hint="eastAsia"/>
          <w:sz w:val="24"/>
          <w:szCs w:val="24"/>
          <w:rtl/>
        </w:rPr>
        <w:t>ואת</w:t>
      </w:r>
      <w:r w:rsidR="004E73FD" w:rsidRPr="00784E99">
        <w:rPr>
          <w:rFonts w:cs="David"/>
          <w:sz w:val="24"/>
          <w:szCs w:val="24"/>
          <w:rtl/>
        </w:rPr>
        <w:t xml:space="preserve"> </w:t>
      </w:r>
      <w:r w:rsidR="004E73FD" w:rsidRPr="00784E99">
        <w:rPr>
          <w:rFonts w:cs="David" w:hint="eastAsia"/>
          <w:sz w:val="24"/>
          <w:szCs w:val="24"/>
          <w:rtl/>
        </w:rPr>
        <w:t>מידת</w:t>
      </w:r>
      <w:r w:rsidR="004E73FD" w:rsidRPr="00784E99">
        <w:rPr>
          <w:rFonts w:cs="David"/>
          <w:sz w:val="24"/>
          <w:szCs w:val="24"/>
          <w:rtl/>
        </w:rPr>
        <w:t xml:space="preserve"> </w:t>
      </w:r>
      <w:r w:rsidR="004E73FD" w:rsidRPr="00784E99">
        <w:rPr>
          <w:rFonts w:cs="David" w:hint="eastAsia"/>
          <w:sz w:val="24"/>
          <w:szCs w:val="24"/>
          <w:rtl/>
        </w:rPr>
        <w:t>השגת</w:t>
      </w:r>
      <w:r w:rsidR="004E73FD" w:rsidRPr="00784E99">
        <w:rPr>
          <w:rFonts w:cs="David"/>
          <w:sz w:val="24"/>
          <w:szCs w:val="24"/>
          <w:rtl/>
        </w:rPr>
        <w:t xml:space="preserve"> </w:t>
      </w:r>
      <w:r w:rsidR="004E73FD" w:rsidRPr="00784E99">
        <w:rPr>
          <w:rFonts w:cs="David" w:hint="eastAsia"/>
          <w:sz w:val="24"/>
          <w:szCs w:val="24"/>
          <w:rtl/>
        </w:rPr>
        <w:t>המטרה</w:t>
      </w:r>
      <w:r w:rsidR="004E73FD" w:rsidRPr="00784E99">
        <w:rPr>
          <w:rFonts w:cs="David"/>
          <w:sz w:val="24"/>
          <w:szCs w:val="24"/>
          <w:rtl/>
        </w:rPr>
        <w:t xml:space="preserve"> </w:t>
      </w:r>
      <w:r w:rsidR="004E73FD" w:rsidRPr="00784E99">
        <w:rPr>
          <w:rFonts w:cs="David" w:hint="eastAsia"/>
          <w:sz w:val="24"/>
          <w:szCs w:val="24"/>
          <w:rtl/>
        </w:rPr>
        <w:t>של</w:t>
      </w:r>
      <w:r w:rsidR="004E73FD" w:rsidRPr="00784E99">
        <w:rPr>
          <w:rFonts w:cs="David"/>
          <w:sz w:val="24"/>
          <w:szCs w:val="24"/>
          <w:rtl/>
        </w:rPr>
        <w:t xml:space="preserve"> </w:t>
      </w:r>
      <w:r w:rsidR="004E73FD" w:rsidRPr="00784E99">
        <w:rPr>
          <w:rFonts w:cs="David" w:hint="eastAsia"/>
          <w:sz w:val="24"/>
          <w:szCs w:val="24"/>
          <w:rtl/>
        </w:rPr>
        <w:t>הגנה</w:t>
      </w:r>
      <w:r w:rsidR="004E73FD" w:rsidRPr="00784E99">
        <w:rPr>
          <w:rFonts w:cs="David"/>
          <w:sz w:val="24"/>
          <w:szCs w:val="24"/>
          <w:rtl/>
        </w:rPr>
        <w:t xml:space="preserve"> </w:t>
      </w:r>
      <w:r w:rsidR="004E73FD" w:rsidRPr="00784E99">
        <w:rPr>
          <w:rFonts w:cs="David" w:hint="eastAsia"/>
          <w:sz w:val="24"/>
          <w:szCs w:val="24"/>
          <w:rtl/>
        </w:rPr>
        <w:t>על</w:t>
      </w:r>
      <w:r w:rsidR="004E73FD" w:rsidRPr="00784E99">
        <w:rPr>
          <w:rFonts w:cs="David"/>
          <w:sz w:val="24"/>
          <w:szCs w:val="24"/>
          <w:rtl/>
        </w:rPr>
        <w:t xml:space="preserve"> </w:t>
      </w:r>
      <w:r w:rsidR="004E73FD" w:rsidRPr="00784E99">
        <w:rPr>
          <w:rFonts w:cs="David" w:hint="eastAsia"/>
          <w:sz w:val="24"/>
          <w:szCs w:val="24"/>
          <w:rtl/>
        </w:rPr>
        <w:t>הסביבה</w:t>
      </w:r>
      <w:r w:rsidR="004E73FD" w:rsidRPr="00784E99">
        <w:rPr>
          <w:rFonts w:cs="David"/>
          <w:sz w:val="24"/>
          <w:szCs w:val="24"/>
          <w:rtl/>
        </w:rPr>
        <w:t>.</w:t>
      </w:r>
      <w:r w:rsidR="004E73FD">
        <w:rPr>
          <w:rStyle w:val="af2"/>
          <w:rFonts w:cs="David"/>
          <w:sz w:val="24"/>
          <w:szCs w:val="24"/>
          <w:rtl/>
        </w:rPr>
        <w:footnoteReference w:id="2"/>
      </w:r>
      <w:r w:rsidR="004E73FD" w:rsidRPr="00784E99">
        <w:rPr>
          <w:rFonts w:cs="David" w:hint="cs"/>
          <w:sz w:val="24"/>
          <w:szCs w:val="24"/>
          <w:rtl/>
        </w:rPr>
        <w:t xml:space="preserve"> </w:t>
      </w:r>
    </w:p>
    <w:p w14:paraId="3DBABE6B" w14:textId="77777777" w:rsidR="004E73FD" w:rsidRPr="00EC38D9" w:rsidRDefault="004E73FD" w:rsidP="00244FD4">
      <w:pPr>
        <w:spacing w:after="0" w:line="360" w:lineRule="auto"/>
        <w:ind w:left="580"/>
        <w:rPr>
          <w:rFonts w:ascii="Times New Roman" w:hAnsi="Times New Roman" w:cs="David"/>
          <w:sz w:val="24"/>
          <w:szCs w:val="24"/>
        </w:rPr>
      </w:pPr>
      <w:r w:rsidRPr="00A37E97">
        <w:rPr>
          <w:rFonts w:ascii="Times New Roman" w:hAnsi="Times New Roman" w:cs="David" w:hint="eastAsia"/>
          <w:sz w:val="24"/>
          <w:szCs w:val="24"/>
          <w:rtl/>
        </w:rPr>
        <w:t>כן</w:t>
      </w:r>
      <w:r w:rsidRPr="00A37E97">
        <w:rPr>
          <w:rFonts w:ascii="Times New Roman" w:hAnsi="Times New Roman" w:cs="David"/>
          <w:sz w:val="24"/>
          <w:szCs w:val="24"/>
          <w:rtl/>
        </w:rPr>
        <w:t xml:space="preserve"> קובעת המדיניות האחדה של מועד הגשת </w:t>
      </w:r>
      <w:r w:rsidRPr="00A37E97">
        <w:rPr>
          <w:rFonts w:ascii="Times New Roman" w:hAnsi="Times New Roman" w:cs="David" w:hint="eastAsia"/>
          <w:sz w:val="24"/>
          <w:szCs w:val="24"/>
          <w:rtl/>
        </w:rPr>
        <w:t>הדוח</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השנתי</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ל</w:t>
      </w:r>
      <w:r w:rsidRPr="00A37E97">
        <w:rPr>
          <w:rFonts w:ascii="Times New Roman" w:hAnsi="Times New Roman" w:cs="David"/>
          <w:sz w:val="24"/>
          <w:szCs w:val="24"/>
          <w:rtl/>
        </w:rPr>
        <w:t xml:space="preserve">-31 </w:t>
      </w:r>
      <w:r w:rsidRPr="00A37E97">
        <w:rPr>
          <w:rFonts w:ascii="Times New Roman" w:hAnsi="Times New Roman" w:cs="David" w:hint="eastAsia"/>
          <w:sz w:val="24"/>
          <w:szCs w:val="24"/>
          <w:rtl/>
        </w:rPr>
        <w:t>במרץ</w:t>
      </w:r>
      <w:r w:rsidRPr="00A37E97">
        <w:rPr>
          <w:rFonts w:ascii="Times New Roman" w:hAnsi="Times New Roman" w:cs="David"/>
          <w:sz w:val="24"/>
          <w:szCs w:val="24"/>
          <w:rtl/>
        </w:rPr>
        <w:t xml:space="preserve"> </w:t>
      </w:r>
      <w:r w:rsidR="00FA13EC">
        <w:rPr>
          <w:rFonts w:ascii="Times New Roman" w:hAnsi="Times New Roman" w:cs="David" w:hint="cs"/>
          <w:sz w:val="24"/>
          <w:szCs w:val="24"/>
          <w:rtl/>
        </w:rPr>
        <w:t>עבור השנה הקלנדארית הקודמת</w:t>
      </w:r>
      <w:r w:rsidRPr="00A37E97">
        <w:rPr>
          <w:rFonts w:ascii="Times New Roman" w:hAnsi="Times New Roman" w:cs="David"/>
          <w:sz w:val="24"/>
          <w:szCs w:val="24"/>
          <w:rtl/>
        </w:rPr>
        <w:t>.</w:t>
      </w:r>
    </w:p>
    <w:p w14:paraId="4027D3A8" w14:textId="77777777" w:rsidR="00BF3443" w:rsidRPr="00A37E97" w:rsidRDefault="006F6EE2" w:rsidP="00244FD4">
      <w:pPr>
        <w:spacing w:after="0" w:line="360" w:lineRule="auto"/>
        <w:ind w:left="580"/>
        <w:rPr>
          <w:rFonts w:ascii="Times New Roman" w:hAnsi="Times New Roman" w:cs="David"/>
          <w:b/>
          <w:bCs/>
          <w:sz w:val="24"/>
          <w:szCs w:val="24"/>
          <w:rtl/>
        </w:rPr>
      </w:pPr>
      <w:r>
        <w:rPr>
          <w:rFonts w:ascii="Times New Roman" w:hAnsi="Times New Roman" w:cs="David" w:hint="cs"/>
          <w:sz w:val="24"/>
          <w:szCs w:val="24"/>
          <w:rtl/>
        </w:rPr>
        <w:t>להלן פירוט</w:t>
      </w:r>
      <w:r w:rsidR="00BF3443" w:rsidRPr="00A37E97">
        <w:rPr>
          <w:rFonts w:ascii="Times New Roman" w:hAnsi="Times New Roman" w:cs="David"/>
          <w:sz w:val="24"/>
          <w:szCs w:val="24"/>
          <w:rtl/>
        </w:rPr>
        <w:t xml:space="preserve"> הדרישות </w:t>
      </w:r>
      <w:r>
        <w:rPr>
          <w:rFonts w:ascii="Times New Roman" w:hAnsi="Times New Roman" w:cs="David" w:hint="cs"/>
          <w:sz w:val="24"/>
          <w:szCs w:val="24"/>
          <w:rtl/>
        </w:rPr>
        <w:t>לדוח שנתי נכון למועד כתיבת המדיניות:</w:t>
      </w:r>
    </w:p>
    <w:tbl>
      <w:tblPr>
        <w:tblStyle w:val="a5"/>
        <w:bidiVisual/>
        <w:tblW w:w="0" w:type="auto"/>
        <w:tblInd w:w="597" w:type="dxa"/>
        <w:tblLook w:val="04A0" w:firstRow="1" w:lastRow="0" w:firstColumn="1" w:lastColumn="0" w:noHBand="0" w:noVBand="1"/>
        <w:tblCaption w:val="פירוט הדרישות לדוח שנתי נכון למועד כתיבת המדיניות:"/>
        <w:tblDescription w:val="הטבלה מפרטת את הדרישות לדוח שנתי נכון למועד כתיבת המדיניות. בעמודה הראשונה מתואר ממי נדרש לדווח בעמודה השנייה מתואר נושא הדיווח."/>
      </w:tblPr>
      <w:tblGrid>
        <w:gridCol w:w="2596"/>
        <w:gridCol w:w="5768"/>
      </w:tblGrid>
      <w:tr w:rsidR="006F6EE2" w:rsidRPr="00B378D2" w14:paraId="7C00EE2D" w14:textId="77777777" w:rsidTr="007117B9">
        <w:trPr>
          <w:tblHeader/>
        </w:trPr>
        <w:tc>
          <w:tcPr>
            <w:tcW w:w="2596" w:type="dxa"/>
            <w:shd w:val="clear" w:color="auto" w:fill="D9D9D9" w:themeFill="background1" w:themeFillShade="D9"/>
          </w:tcPr>
          <w:p w14:paraId="52EFA421" w14:textId="77777777" w:rsidR="006F6EE2" w:rsidRPr="00B378D2" w:rsidRDefault="006F6EE2" w:rsidP="00244FD4">
            <w:pPr>
              <w:spacing w:line="360" w:lineRule="auto"/>
              <w:jc w:val="center"/>
              <w:rPr>
                <w:rFonts w:ascii="Times New Roman" w:hAnsi="Times New Roman" w:cs="David"/>
                <w:b/>
                <w:bCs/>
                <w:sz w:val="24"/>
                <w:szCs w:val="24"/>
                <w:rtl/>
              </w:rPr>
            </w:pPr>
            <w:r>
              <w:rPr>
                <w:rFonts w:ascii="Times New Roman" w:hAnsi="Times New Roman" w:cs="David" w:hint="cs"/>
                <w:b/>
                <w:bCs/>
                <w:sz w:val="24"/>
                <w:szCs w:val="24"/>
                <w:rtl/>
              </w:rPr>
              <w:t>נדרש מ:</w:t>
            </w:r>
          </w:p>
        </w:tc>
        <w:tc>
          <w:tcPr>
            <w:tcW w:w="5768" w:type="dxa"/>
            <w:shd w:val="clear" w:color="auto" w:fill="D9D9D9" w:themeFill="background1" w:themeFillShade="D9"/>
          </w:tcPr>
          <w:p w14:paraId="4E78667F" w14:textId="77777777" w:rsidR="006F6EE2" w:rsidRPr="00B378D2" w:rsidRDefault="006F6EE2" w:rsidP="00244FD4">
            <w:pPr>
              <w:spacing w:line="360" w:lineRule="auto"/>
              <w:jc w:val="center"/>
              <w:rPr>
                <w:rFonts w:ascii="Times New Roman" w:hAnsi="Times New Roman" w:cs="David"/>
                <w:b/>
                <w:bCs/>
                <w:sz w:val="24"/>
                <w:szCs w:val="24"/>
                <w:rtl/>
              </w:rPr>
            </w:pPr>
            <w:r>
              <w:rPr>
                <w:rFonts w:ascii="Times New Roman" w:hAnsi="Times New Roman" w:cs="David" w:hint="cs"/>
                <w:b/>
                <w:bCs/>
                <w:sz w:val="24"/>
                <w:szCs w:val="24"/>
                <w:rtl/>
              </w:rPr>
              <w:t>נושא הדיווח</w:t>
            </w:r>
          </w:p>
        </w:tc>
      </w:tr>
      <w:tr w:rsidR="006F6EE2" w:rsidRPr="00B378D2" w14:paraId="3199765C" w14:textId="77777777" w:rsidTr="00B07589">
        <w:tc>
          <w:tcPr>
            <w:tcW w:w="2596" w:type="dxa"/>
          </w:tcPr>
          <w:p w14:paraId="4ABE1E98" w14:textId="77777777" w:rsidR="006F6EE2" w:rsidRPr="00B378D2" w:rsidRDefault="006F6EE2" w:rsidP="00244FD4">
            <w:pPr>
              <w:tabs>
                <w:tab w:val="left" w:pos="3679"/>
              </w:tabs>
              <w:spacing w:line="360" w:lineRule="auto"/>
              <w:rPr>
                <w:rFonts w:ascii="Times New Roman" w:hAnsi="Times New Roman" w:cs="David"/>
                <w:sz w:val="24"/>
                <w:szCs w:val="24"/>
                <w:rtl/>
              </w:rPr>
            </w:pPr>
            <w:r w:rsidRPr="00B378D2">
              <w:rPr>
                <w:rFonts w:ascii="Times New Roman" w:hAnsi="Times New Roman" w:cs="David" w:hint="cs"/>
                <w:sz w:val="24"/>
                <w:szCs w:val="24"/>
                <w:rtl/>
              </w:rPr>
              <w:t xml:space="preserve">מפעלים לפי התוספת השנייה בחוק מפל"ס </w:t>
            </w:r>
          </w:p>
        </w:tc>
        <w:tc>
          <w:tcPr>
            <w:tcW w:w="5768" w:type="dxa"/>
          </w:tcPr>
          <w:p w14:paraId="7AA89CEF" w14:textId="77777777" w:rsidR="006F6EE2" w:rsidRPr="00B378D2" w:rsidRDefault="006F6EE2" w:rsidP="00244FD4">
            <w:pPr>
              <w:spacing w:line="360" w:lineRule="auto"/>
              <w:rPr>
                <w:rFonts w:ascii="Times New Roman" w:hAnsi="Times New Roman" w:cs="David"/>
                <w:sz w:val="24"/>
                <w:szCs w:val="24"/>
                <w:rtl/>
              </w:rPr>
            </w:pPr>
            <w:r w:rsidRPr="00B378D2">
              <w:rPr>
                <w:rFonts w:ascii="Times New Roman" w:hAnsi="Times New Roman" w:cs="David" w:hint="cs"/>
                <w:sz w:val="24"/>
                <w:szCs w:val="24"/>
                <w:rtl/>
              </w:rPr>
              <w:t xml:space="preserve">לפי חוק </w:t>
            </w:r>
            <w:r>
              <w:rPr>
                <w:rFonts w:ascii="Times New Roman" w:hAnsi="Times New Roman" w:cs="David" w:hint="cs"/>
                <w:sz w:val="24"/>
                <w:szCs w:val="24"/>
                <w:rtl/>
              </w:rPr>
              <w:t>ה</w:t>
            </w:r>
            <w:r w:rsidRPr="006F6EE2">
              <w:rPr>
                <w:rFonts w:ascii="Times New Roman" w:hAnsi="Times New Roman" w:cs="David"/>
                <w:sz w:val="24"/>
                <w:szCs w:val="24"/>
                <w:rtl/>
              </w:rPr>
              <w:t>גנת הסביבה (פליטות והעברות לסביבה – חובות דיווח ומרשם),</w:t>
            </w:r>
            <w:r>
              <w:rPr>
                <w:rFonts w:ascii="Times New Roman" w:hAnsi="Times New Roman" w:cs="David" w:hint="cs"/>
                <w:sz w:val="24"/>
                <w:szCs w:val="24"/>
                <w:rtl/>
              </w:rPr>
              <w:t xml:space="preserve"> התשע"ב </w:t>
            </w:r>
            <w:r w:rsidR="00B20983">
              <w:rPr>
                <w:rFonts w:ascii="Times New Roman" w:hAnsi="Times New Roman" w:cs="David"/>
                <w:sz w:val="24"/>
                <w:szCs w:val="24"/>
                <w:rtl/>
              </w:rPr>
              <w:t>–</w:t>
            </w:r>
            <w:r>
              <w:rPr>
                <w:rFonts w:ascii="Times New Roman" w:hAnsi="Times New Roman" w:cs="David" w:hint="cs"/>
                <w:sz w:val="24"/>
                <w:szCs w:val="24"/>
                <w:rtl/>
              </w:rPr>
              <w:t xml:space="preserve"> 2012</w:t>
            </w:r>
          </w:p>
        </w:tc>
      </w:tr>
      <w:tr w:rsidR="006F6EE2" w:rsidRPr="00B378D2" w14:paraId="64FEF2FA" w14:textId="77777777" w:rsidTr="00B07589">
        <w:tc>
          <w:tcPr>
            <w:tcW w:w="2596" w:type="dxa"/>
          </w:tcPr>
          <w:p w14:paraId="675E72DF" w14:textId="77777777" w:rsidR="006F6EE2" w:rsidRPr="00B378D2" w:rsidRDefault="006F6EE2" w:rsidP="00244FD4">
            <w:pPr>
              <w:spacing w:line="360" w:lineRule="auto"/>
              <w:rPr>
                <w:rFonts w:ascii="Times New Roman" w:hAnsi="Times New Roman" w:cs="David"/>
                <w:sz w:val="24"/>
                <w:szCs w:val="24"/>
                <w:rtl/>
              </w:rPr>
            </w:pPr>
            <w:r w:rsidRPr="00B378D2">
              <w:rPr>
                <w:rFonts w:ascii="Times New Roman" w:hAnsi="Times New Roman" w:cs="David" w:hint="cs"/>
                <w:sz w:val="24"/>
                <w:szCs w:val="24"/>
                <w:rtl/>
              </w:rPr>
              <w:t>מפעלים</w:t>
            </w:r>
            <w:r w:rsidRPr="00B378D2">
              <w:rPr>
                <w:rFonts w:ascii="Times New Roman" w:hAnsi="Times New Roman" w:cs="David"/>
                <w:sz w:val="24"/>
                <w:szCs w:val="24"/>
                <w:rtl/>
              </w:rPr>
              <w:t xml:space="preserve"> </w:t>
            </w:r>
            <w:r w:rsidRPr="00B378D2">
              <w:rPr>
                <w:rFonts w:ascii="Times New Roman" w:hAnsi="Times New Roman" w:cs="David" w:hint="cs"/>
                <w:sz w:val="24"/>
                <w:szCs w:val="24"/>
                <w:rtl/>
              </w:rPr>
              <w:t>שתחת</w:t>
            </w:r>
            <w:r w:rsidRPr="00B378D2">
              <w:rPr>
                <w:rFonts w:ascii="Times New Roman" w:hAnsi="Times New Roman" w:cs="David"/>
                <w:sz w:val="24"/>
                <w:szCs w:val="24"/>
                <w:rtl/>
              </w:rPr>
              <w:t xml:space="preserve"> </w:t>
            </w:r>
            <w:r w:rsidRPr="00B378D2">
              <w:rPr>
                <w:rFonts w:ascii="Times New Roman" w:hAnsi="Times New Roman" w:cs="David" w:hint="cs"/>
                <w:sz w:val="24"/>
                <w:szCs w:val="24"/>
                <w:rtl/>
              </w:rPr>
              <w:t>היתר פליטה</w:t>
            </w:r>
            <w:r w:rsidRPr="00B378D2">
              <w:rPr>
                <w:rFonts w:ascii="Times New Roman" w:hAnsi="Times New Roman" w:cs="David"/>
                <w:sz w:val="24"/>
                <w:szCs w:val="24"/>
                <w:rtl/>
              </w:rPr>
              <w:t xml:space="preserve"> </w:t>
            </w:r>
            <w:r w:rsidRPr="00B378D2">
              <w:rPr>
                <w:rFonts w:ascii="Times New Roman" w:hAnsi="Times New Roman" w:cs="David" w:hint="cs"/>
                <w:sz w:val="24"/>
                <w:szCs w:val="24"/>
                <w:rtl/>
              </w:rPr>
              <w:t xml:space="preserve">לאוויר </w:t>
            </w:r>
          </w:p>
        </w:tc>
        <w:tc>
          <w:tcPr>
            <w:tcW w:w="5768" w:type="dxa"/>
          </w:tcPr>
          <w:p w14:paraId="2D69D1D8" w14:textId="77777777" w:rsidR="006F6EE2" w:rsidRDefault="006F6EE2" w:rsidP="00244FD4">
            <w:pPr>
              <w:spacing w:line="360" w:lineRule="auto"/>
              <w:rPr>
                <w:rFonts w:ascii="Times New Roman" w:hAnsi="Times New Roman" w:cs="David"/>
                <w:sz w:val="24"/>
                <w:szCs w:val="24"/>
                <w:rtl/>
              </w:rPr>
            </w:pPr>
            <w:r w:rsidRPr="00B378D2">
              <w:rPr>
                <w:rFonts w:ascii="Times New Roman" w:hAnsi="Times New Roman" w:cs="David" w:hint="cs"/>
                <w:sz w:val="24"/>
                <w:szCs w:val="24"/>
                <w:u w:val="single"/>
                <w:rtl/>
              </w:rPr>
              <w:t>נתוני פעילות</w:t>
            </w:r>
            <w:r w:rsidRPr="00B378D2">
              <w:rPr>
                <w:rFonts w:ascii="Times New Roman" w:hAnsi="Times New Roman" w:cs="David" w:hint="cs"/>
                <w:sz w:val="24"/>
                <w:szCs w:val="24"/>
                <w:rtl/>
              </w:rPr>
              <w:t xml:space="preserve"> </w:t>
            </w:r>
            <w:r w:rsidRPr="00B378D2">
              <w:rPr>
                <w:rFonts w:ascii="Times New Roman" w:hAnsi="Times New Roman" w:cs="David"/>
                <w:sz w:val="24"/>
                <w:szCs w:val="24"/>
                <w:rtl/>
              </w:rPr>
              <w:t>–</w:t>
            </w:r>
            <w:r w:rsidRPr="00B378D2">
              <w:rPr>
                <w:rFonts w:ascii="Times New Roman" w:hAnsi="Times New Roman" w:cs="David" w:hint="cs"/>
                <w:sz w:val="24"/>
                <w:szCs w:val="24"/>
                <w:rtl/>
              </w:rPr>
              <w:t xml:space="preserve"> מועדי השבתות ותחזוקה, שעות פעילות למתקן, חומרי גלם למתקן וכו'</w:t>
            </w:r>
          </w:p>
          <w:p w14:paraId="4FA41679" w14:textId="77777777" w:rsidR="00DD4BB8" w:rsidRPr="00B378D2" w:rsidRDefault="00DD4BB8" w:rsidP="00244FD4">
            <w:pPr>
              <w:spacing w:line="360" w:lineRule="auto"/>
              <w:rPr>
                <w:rFonts w:ascii="Times New Roman" w:hAnsi="Times New Roman" w:cs="David"/>
                <w:sz w:val="24"/>
                <w:szCs w:val="24"/>
                <w:rtl/>
              </w:rPr>
            </w:pPr>
            <w:r w:rsidRPr="00B378D2">
              <w:rPr>
                <w:rFonts w:ascii="Times New Roman" w:hAnsi="Times New Roman" w:cs="David" w:hint="cs"/>
                <w:sz w:val="24"/>
                <w:szCs w:val="24"/>
                <w:u w:val="single"/>
                <w:rtl/>
              </w:rPr>
              <w:t>פליטות לאוויר</w:t>
            </w:r>
            <w:r w:rsidRPr="00E217B9">
              <w:rPr>
                <w:rFonts w:ascii="Times New Roman" w:hAnsi="Times New Roman" w:cs="David" w:hint="cs"/>
                <w:sz w:val="24"/>
                <w:szCs w:val="24"/>
                <w:rtl/>
              </w:rPr>
              <w:t xml:space="preserve"> </w:t>
            </w:r>
            <w:r w:rsidRPr="00B378D2">
              <w:rPr>
                <w:rFonts w:ascii="Times New Roman" w:hAnsi="Times New Roman" w:cs="David"/>
                <w:sz w:val="24"/>
                <w:szCs w:val="24"/>
                <w:rtl/>
              </w:rPr>
              <w:t>–</w:t>
            </w:r>
            <w:r w:rsidRPr="00B378D2">
              <w:rPr>
                <w:rFonts w:ascii="Times New Roman" w:hAnsi="Times New Roman" w:cs="David" w:hint="cs"/>
                <w:sz w:val="24"/>
                <w:szCs w:val="24"/>
                <w:rtl/>
              </w:rPr>
              <w:t xml:space="preserve"> פירוט לפי מקורות פליטה</w:t>
            </w:r>
            <w:r w:rsidRPr="005406BE">
              <w:rPr>
                <w:rFonts w:ascii="Times New Roman" w:hAnsi="Times New Roman" w:cs="David" w:hint="cs"/>
                <w:sz w:val="24"/>
                <w:szCs w:val="24"/>
                <w:rtl/>
              </w:rPr>
              <w:t xml:space="preserve"> פרטניים</w:t>
            </w:r>
          </w:p>
        </w:tc>
      </w:tr>
      <w:tr w:rsidR="006F6EE2" w:rsidRPr="00B378D2" w14:paraId="4A4ADF1D" w14:textId="77777777" w:rsidTr="00B07589">
        <w:trPr>
          <w:trHeight w:val="1624"/>
        </w:trPr>
        <w:tc>
          <w:tcPr>
            <w:tcW w:w="2596" w:type="dxa"/>
          </w:tcPr>
          <w:p w14:paraId="23BC448D" w14:textId="77777777" w:rsidR="006F6EE2" w:rsidRDefault="006F6EE2" w:rsidP="00FA13EC">
            <w:pPr>
              <w:spacing w:line="360" w:lineRule="auto"/>
              <w:rPr>
                <w:rFonts w:ascii="Times New Roman" w:hAnsi="Times New Roman" w:cs="David"/>
                <w:sz w:val="24"/>
                <w:szCs w:val="24"/>
                <w:rtl/>
              </w:rPr>
            </w:pPr>
            <w:r w:rsidRPr="00B378D2">
              <w:rPr>
                <w:rFonts w:ascii="Times New Roman" w:hAnsi="Times New Roman" w:cs="David" w:hint="cs"/>
                <w:sz w:val="24"/>
                <w:szCs w:val="24"/>
                <w:rtl/>
              </w:rPr>
              <w:t>מפעלים</w:t>
            </w:r>
            <w:r w:rsidRPr="00B378D2">
              <w:rPr>
                <w:rFonts w:ascii="Times New Roman" w:hAnsi="Times New Roman" w:cs="David"/>
                <w:sz w:val="24"/>
                <w:szCs w:val="24"/>
                <w:rtl/>
              </w:rPr>
              <w:t xml:space="preserve"> </w:t>
            </w:r>
            <w:r w:rsidR="00FA13EC">
              <w:rPr>
                <w:rFonts w:ascii="Times New Roman" w:hAnsi="Times New Roman" w:cs="David" w:hint="cs"/>
                <w:sz w:val="24"/>
                <w:szCs w:val="24"/>
                <w:rtl/>
              </w:rPr>
              <w:t>בעלי</w:t>
            </w:r>
            <w:r>
              <w:rPr>
                <w:rFonts w:ascii="Times New Roman" w:hAnsi="Times New Roman" w:cs="David" w:hint="cs"/>
                <w:sz w:val="24"/>
                <w:szCs w:val="24"/>
                <w:rtl/>
              </w:rPr>
              <w:t>:</w:t>
            </w:r>
            <w:r w:rsidRPr="00B378D2">
              <w:rPr>
                <w:rFonts w:ascii="Times New Roman" w:hAnsi="Times New Roman" w:cs="David"/>
                <w:sz w:val="24"/>
                <w:szCs w:val="24"/>
                <w:rtl/>
              </w:rPr>
              <w:t xml:space="preserve"> </w:t>
            </w:r>
          </w:p>
          <w:p w14:paraId="089EA600" w14:textId="77777777" w:rsidR="006F6EE2" w:rsidRDefault="006F6EE2" w:rsidP="00244FD4">
            <w:pPr>
              <w:pStyle w:val="a3"/>
              <w:numPr>
                <w:ilvl w:val="0"/>
                <w:numId w:val="12"/>
              </w:numPr>
              <w:spacing w:line="360" w:lineRule="auto"/>
              <w:ind w:left="357" w:hanging="357"/>
              <w:rPr>
                <w:rFonts w:ascii="Times New Roman" w:hAnsi="Times New Roman" w:cs="David"/>
                <w:sz w:val="24"/>
                <w:szCs w:val="24"/>
              </w:rPr>
            </w:pPr>
            <w:r w:rsidRPr="005406BE">
              <w:rPr>
                <w:rFonts w:ascii="Times New Roman" w:hAnsi="Times New Roman" w:cs="David" w:hint="cs"/>
                <w:sz w:val="24"/>
                <w:szCs w:val="24"/>
                <w:rtl/>
              </w:rPr>
              <w:t>היתר פליטה</w:t>
            </w:r>
            <w:r w:rsidRPr="005406BE">
              <w:rPr>
                <w:rFonts w:ascii="Times New Roman" w:hAnsi="Times New Roman" w:cs="David"/>
                <w:sz w:val="24"/>
                <w:szCs w:val="24"/>
                <w:rtl/>
              </w:rPr>
              <w:t xml:space="preserve"> </w:t>
            </w:r>
            <w:r w:rsidRPr="005406BE">
              <w:rPr>
                <w:rFonts w:ascii="Times New Roman" w:hAnsi="Times New Roman" w:cs="David" w:hint="cs"/>
                <w:sz w:val="24"/>
                <w:szCs w:val="24"/>
                <w:rtl/>
              </w:rPr>
              <w:t>לאוויר</w:t>
            </w:r>
          </w:p>
          <w:p w14:paraId="4952FA22" w14:textId="77777777" w:rsidR="006F6EE2" w:rsidRDefault="006F6EE2" w:rsidP="00C26920">
            <w:pPr>
              <w:pStyle w:val="a3"/>
              <w:numPr>
                <w:ilvl w:val="0"/>
                <w:numId w:val="12"/>
              </w:numPr>
              <w:spacing w:line="360" w:lineRule="auto"/>
              <w:ind w:left="357" w:hanging="357"/>
              <w:rPr>
                <w:rFonts w:ascii="Times New Roman" w:hAnsi="Times New Roman" w:cs="David"/>
                <w:sz w:val="24"/>
                <w:szCs w:val="24"/>
              </w:rPr>
            </w:pPr>
            <w:r w:rsidRPr="005406BE">
              <w:rPr>
                <w:rFonts w:ascii="Times New Roman" w:hAnsi="Times New Roman" w:cs="David" w:hint="cs"/>
                <w:sz w:val="24"/>
                <w:szCs w:val="24"/>
                <w:rtl/>
              </w:rPr>
              <w:t xml:space="preserve">אסדרה משלימה </w:t>
            </w:r>
          </w:p>
          <w:p w14:paraId="0F52C3AB" w14:textId="77777777" w:rsidR="006F6EE2" w:rsidRPr="005406BE" w:rsidRDefault="006F6EE2" w:rsidP="00244FD4">
            <w:pPr>
              <w:pStyle w:val="a3"/>
              <w:numPr>
                <w:ilvl w:val="0"/>
                <w:numId w:val="12"/>
              </w:numPr>
              <w:spacing w:line="360" w:lineRule="auto"/>
              <w:ind w:left="357" w:hanging="357"/>
              <w:rPr>
                <w:rFonts w:ascii="Times New Roman" w:hAnsi="Times New Roman" w:cs="David"/>
                <w:sz w:val="24"/>
                <w:szCs w:val="24"/>
                <w:rtl/>
              </w:rPr>
            </w:pPr>
            <w:r w:rsidRPr="005406BE">
              <w:rPr>
                <w:rFonts w:ascii="Times New Roman" w:hAnsi="Times New Roman" w:cs="David" w:hint="cs"/>
                <w:sz w:val="24"/>
                <w:szCs w:val="24"/>
                <w:rtl/>
              </w:rPr>
              <w:t xml:space="preserve">היתר הזרמה לים </w:t>
            </w:r>
          </w:p>
        </w:tc>
        <w:tc>
          <w:tcPr>
            <w:tcW w:w="5768" w:type="dxa"/>
          </w:tcPr>
          <w:p w14:paraId="75293E60" w14:textId="77777777" w:rsidR="006F6EE2" w:rsidRPr="00B378D2" w:rsidRDefault="006F6EE2" w:rsidP="00244FD4">
            <w:pPr>
              <w:spacing w:line="360" w:lineRule="auto"/>
              <w:rPr>
                <w:rFonts w:ascii="Times New Roman" w:hAnsi="Times New Roman" w:cs="David"/>
                <w:sz w:val="24"/>
                <w:szCs w:val="24"/>
                <w:rtl/>
              </w:rPr>
            </w:pPr>
            <w:r w:rsidRPr="00B378D2">
              <w:rPr>
                <w:rFonts w:ascii="Times New Roman" w:hAnsi="Times New Roman" w:cs="David" w:hint="cs"/>
                <w:sz w:val="24"/>
                <w:szCs w:val="24"/>
                <w:rtl/>
              </w:rPr>
              <w:t>התקדמות ב</w:t>
            </w:r>
            <w:r>
              <w:rPr>
                <w:rFonts w:ascii="Times New Roman" w:hAnsi="Times New Roman" w:cs="David" w:hint="cs"/>
                <w:sz w:val="24"/>
                <w:szCs w:val="24"/>
                <w:rtl/>
              </w:rPr>
              <w:t>ביצוע תכנית אסדרה שנקבעה בהיתר/</w:t>
            </w:r>
            <w:r w:rsidRPr="00B378D2">
              <w:rPr>
                <w:rFonts w:ascii="Times New Roman" w:hAnsi="Times New Roman" w:cs="David" w:hint="cs"/>
                <w:sz w:val="24"/>
                <w:szCs w:val="24"/>
                <w:rtl/>
              </w:rPr>
              <w:t>רישיון</w:t>
            </w:r>
          </w:p>
        </w:tc>
      </w:tr>
      <w:tr w:rsidR="006F6EE2" w:rsidRPr="00B378D2" w14:paraId="011E91CF" w14:textId="77777777" w:rsidTr="00B07589">
        <w:tc>
          <w:tcPr>
            <w:tcW w:w="2596" w:type="dxa"/>
          </w:tcPr>
          <w:p w14:paraId="355E274A" w14:textId="77777777" w:rsidR="006F6EE2" w:rsidRPr="00B378D2" w:rsidRDefault="006F6EE2" w:rsidP="00C26920">
            <w:pPr>
              <w:spacing w:line="360" w:lineRule="auto"/>
              <w:rPr>
                <w:rFonts w:ascii="Times New Roman" w:hAnsi="Times New Roman" w:cs="David"/>
                <w:sz w:val="24"/>
                <w:szCs w:val="24"/>
                <w:rtl/>
              </w:rPr>
            </w:pPr>
            <w:r w:rsidRPr="00B378D2">
              <w:rPr>
                <w:rFonts w:ascii="Times New Roman" w:hAnsi="Times New Roman" w:cs="David" w:hint="cs"/>
                <w:sz w:val="24"/>
                <w:szCs w:val="24"/>
                <w:rtl/>
              </w:rPr>
              <w:t xml:space="preserve">מפעלים </w:t>
            </w:r>
            <w:r w:rsidR="00C26920">
              <w:rPr>
                <w:rFonts w:ascii="Times New Roman" w:hAnsi="Times New Roman" w:cs="David" w:hint="cs"/>
                <w:sz w:val="24"/>
                <w:szCs w:val="24"/>
                <w:rtl/>
              </w:rPr>
              <w:t xml:space="preserve">בעלי </w:t>
            </w:r>
            <w:r w:rsidRPr="00B378D2">
              <w:rPr>
                <w:rFonts w:ascii="Times New Roman" w:hAnsi="Times New Roman" w:cs="David" w:hint="cs"/>
                <w:sz w:val="24"/>
                <w:szCs w:val="24"/>
                <w:rtl/>
              </w:rPr>
              <w:t>היתר הזרמה לים</w:t>
            </w:r>
          </w:p>
        </w:tc>
        <w:tc>
          <w:tcPr>
            <w:tcW w:w="5768" w:type="dxa"/>
          </w:tcPr>
          <w:p w14:paraId="78160DDB" w14:textId="77777777" w:rsidR="006F6EE2" w:rsidRPr="00B378D2" w:rsidRDefault="006F6EE2" w:rsidP="00244FD4">
            <w:pPr>
              <w:spacing w:line="360" w:lineRule="auto"/>
              <w:rPr>
                <w:rFonts w:ascii="Times New Roman" w:hAnsi="Times New Roman" w:cs="David"/>
                <w:sz w:val="24"/>
                <w:szCs w:val="24"/>
                <w:rtl/>
              </w:rPr>
            </w:pPr>
            <w:r>
              <w:rPr>
                <w:rFonts w:ascii="Times New Roman" w:hAnsi="Times New Roman" w:cs="David" w:hint="cs"/>
                <w:sz w:val="24"/>
                <w:szCs w:val="24"/>
                <w:rtl/>
              </w:rPr>
              <w:t xml:space="preserve">הזרמת מזהמים </w:t>
            </w:r>
            <w:r w:rsidRPr="00B378D2">
              <w:rPr>
                <w:rFonts w:ascii="Times New Roman" w:hAnsi="Times New Roman" w:cs="David" w:hint="cs"/>
                <w:sz w:val="24"/>
                <w:szCs w:val="24"/>
                <w:rtl/>
              </w:rPr>
              <w:t xml:space="preserve">לים </w:t>
            </w:r>
            <w:r>
              <w:rPr>
                <w:rFonts w:ascii="Times New Roman" w:hAnsi="Times New Roman" w:cs="David"/>
                <w:sz w:val="24"/>
                <w:szCs w:val="24"/>
                <w:rtl/>
              </w:rPr>
              <w:t>–</w:t>
            </w:r>
            <w:r>
              <w:rPr>
                <w:rFonts w:ascii="Times New Roman" w:hAnsi="Times New Roman" w:cs="David" w:hint="cs"/>
                <w:sz w:val="24"/>
                <w:szCs w:val="24"/>
                <w:rtl/>
              </w:rPr>
              <w:t xml:space="preserve"> סיכום הדוחות החודשיים</w:t>
            </w:r>
          </w:p>
        </w:tc>
      </w:tr>
      <w:tr w:rsidR="006F6EE2" w:rsidRPr="00B378D2" w14:paraId="5F3331DC" w14:textId="77777777" w:rsidTr="00B07589">
        <w:tc>
          <w:tcPr>
            <w:tcW w:w="2596" w:type="dxa"/>
          </w:tcPr>
          <w:p w14:paraId="0CCC606F" w14:textId="77777777" w:rsidR="006F6EE2" w:rsidRPr="00B378D2" w:rsidRDefault="006F6EE2" w:rsidP="00C26920">
            <w:pPr>
              <w:spacing w:line="360" w:lineRule="auto"/>
              <w:rPr>
                <w:rFonts w:ascii="Times New Roman" w:hAnsi="Times New Roman" w:cs="David"/>
                <w:sz w:val="24"/>
                <w:szCs w:val="24"/>
                <w:rtl/>
              </w:rPr>
            </w:pPr>
            <w:r w:rsidRPr="00B378D2">
              <w:rPr>
                <w:rFonts w:ascii="Times New Roman" w:hAnsi="Times New Roman" w:cs="David" w:hint="cs"/>
                <w:sz w:val="24"/>
                <w:szCs w:val="24"/>
                <w:rtl/>
              </w:rPr>
              <w:t xml:space="preserve">מפעלים </w:t>
            </w:r>
            <w:r w:rsidR="00C26920">
              <w:rPr>
                <w:rFonts w:ascii="Times New Roman" w:hAnsi="Times New Roman" w:cs="David" w:hint="cs"/>
                <w:sz w:val="24"/>
                <w:szCs w:val="24"/>
                <w:rtl/>
              </w:rPr>
              <w:t xml:space="preserve">בעלי </w:t>
            </w:r>
            <w:r w:rsidRPr="00B378D2">
              <w:rPr>
                <w:rFonts w:ascii="Times New Roman" w:hAnsi="Times New Roman" w:cs="David" w:hint="cs"/>
                <w:sz w:val="24"/>
                <w:szCs w:val="24"/>
                <w:rtl/>
              </w:rPr>
              <w:t>היתר רעלים</w:t>
            </w:r>
          </w:p>
        </w:tc>
        <w:tc>
          <w:tcPr>
            <w:tcW w:w="5768" w:type="dxa"/>
          </w:tcPr>
          <w:p w14:paraId="179C3894" w14:textId="77777777" w:rsidR="006F6EE2" w:rsidRPr="00B378D2" w:rsidRDefault="006F6EE2" w:rsidP="00244FD4">
            <w:pPr>
              <w:spacing w:line="360" w:lineRule="auto"/>
              <w:rPr>
                <w:rFonts w:ascii="Times New Roman" w:hAnsi="Times New Roman" w:cs="David"/>
                <w:sz w:val="24"/>
                <w:szCs w:val="24"/>
                <w:rtl/>
              </w:rPr>
            </w:pPr>
            <w:r>
              <w:rPr>
                <w:rFonts w:ascii="Times New Roman" w:hAnsi="Times New Roman" w:cs="David" w:hint="cs"/>
                <w:sz w:val="24"/>
                <w:szCs w:val="24"/>
                <w:rtl/>
              </w:rPr>
              <w:t>התרחשויות בלתי מבוקרות או תאונות בהן מעורבים חומרים מסוכנים, שלא דווחו באופן מידי</w:t>
            </w:r>
          </w:p>
        </w:tc>
      </w:tr>
    </w:tbl>
    <w:p w14:paraId="4A0CADEF" w14:textId="77777777" w:rsidR="006A3717" w:rsidRDefault="006A3717" w:rsidP="00244FD4">
      <w:pPr>
        <w:spacing w:after="0" w:line="360" w:lineRule="auto"/>
        <w:rPr>
          <w:rFonts w:cs="David"/>
          <w:sz w:val="24"/>
          <w:szCs w:val="24"/>
          <w:rtl/>
        </w:rPr>
      </w:pPr>
    </w:p>
    <w:p w14:paraId="63798649" w14:textId="77777777" w:rsidR="00856231" w:rsidRDefault="00856231" w:rsidP="00244FD4">
      <w:pPr>
        <w:spacing w:after="0" w:line="360" w:lineRule="auto"/>
        <w:rPr>
          <w:rFonts w:cs="David"/>
          <w:sz w:val="24"/>
          <w:szCs w:val="24"/>
          <w:rtl/>
        </w:rPr>
      </w:pPr>
    </w:p>
    <w:p w14:paraId="48217DE7" w14:textId="77777777" w:rsidR="00B07589" w:rsidRDefault="00B07589">
      <w:pPr>
        <w:bidi w:val="0"/>
        <w:rPr>
          <w:rFonts w:asciiTheme="majorHAnsi" w:eastAsiaTheme="majorEastAsia" w:hAnsiTheme="majorHAnsi" w:cs="David"/>
          <w:b/>
          <w:bCs/>
          <w:sz w:val="32"/>
          <w:szCs w:val="32"/>
          <w:u w:val="single"/>
        </w:rPr>
      </w:pPr>
      <w:bookmarkStart w:id="7" w:name="_Toc51669120"/>
      <w:r>
        <w:rPr>
          <w:rFonts w:cs="David"/>
          <w:b/>
          <w:bCs/>
          <w:u w:val="single"/>
          <w:rtl/>
        </w:rPr>
        <w:br w:type="page"/>
      </w:r>
    </w:p>
    <w:p w14:paraId="47E7E986" w14:textId="77777777" w:rsidR="00856231" w:rsidRPr="00B07589" w:rsidRDefault="00F4184A" w:rsidP="00E24DD6">
      <w:pPr>
        <w:pStyle w:val="1"/>
        <w:spacing w:before="0" w:line="360" w:lineRule="auto"/>
        <w:rPr>
          <w:rFonts w:cs="David"/>
          <w:b/>
          <w:bCs/>
          <w:u w:val="single"/>
          <w:rtl/>
        </w:rPr>
      </w:pPr>
      <w:r w:rsidRPr="00B07589">
        <w:rPr>
          <w:rFonts w:cs="David" w:hint="cs"/>
          <w:b/>
          <w:bCs/>
          <w:color w:val="auto"/>
          <w:u w:val="single"/>
          <w:rtl/>
        </w:rPr>
        <w:lastRenderedPageBreak/>
        <w:t xml:space="preserve">חלק רביעי - </w:t>
      </w:r>
      <w:r w:rsidR="00856231" w:rsidRPr="00B07589">
        <w:rPr>
          <w:rFonts w:cs="David" w:hint="eastAsia"/>
          <w:b/>
          <w:bCs/>
          <w:color w:val="auto"/>
          <w:u w:val="single"/>
          <w:rtl/>
        </w:rPr>
        <w:t>דיווחים</w:t>
      </w:r>
      <w:r w:rsidR="00856231" w:rsidRPr="00B07589">
        <w:rPr>
          <w:rFonts w:cs="David"/>
          <w:b/>
          <w:bCs/>
          <w:color w:val="auto"/>
          <w:u w:val="single"/>
          <w:rtl/>
        </w:rPr>
        <w:t xml:space="preserve"> </w:t>
      </w:r>
      <w:r w:rsidR="00856231" w:rsidRPr="00B07589">
        <w:rPr>
          <w:rFonts w:cs="David" w:hint="eastAsia"/>
          <w:b/>
          <w:bCs/>
          <w:color w:val="auto"/>
          <w:u w:val="single"/>
          <w:rtl/>
        </w:rPr>
        <w:t>נוספים</w:t>
      </w:r>
      <w:bookmarkEnd w:id="7"/>
    </w:p>
    <w:p w14:paraId="26F69505" w14:textId="77777777" w:rsidR="00F4184A" w:rsidRPr="00B07589" w:rsidRDefault="00F4184A" w:rsidP="00B07589">
      <w:pPr>
        <w:pStyle w:val="a3"/>
        <w:numPr>
          <w:ilvl w:val="0"/>
          <w:numId w:val="35"/>
        </w:numPr>
        <w:spacing w:after="0" w:line="360" w:lineRule="auto"/>
        <w:contextualSpacing w:val="0"/>
        <w:rPr>
          <w:rFonts w:cs="David"/>
          <w:sz w:val="24"/>
          <w:szCs w:val="24"/>
        </w:rPr>
      </w:pPr>
      <w:r w:rsidRPr="003819DD">
        <w:rPr>
          <w:rFonts w:cs="David" w:hint="eastAsia"/>
          <w:b/>
          <w:bCs/>
          <w:sz w:val="24"/>
          <w:szCs w:val="24"/>
          <w:rtl/>
        </w:rPr>
        <w:t>רקע</w:t>
      </w:r>
      <w:r w:rsidRPr="00E75E92">
        <w:rPr>
          <w:rFonts w:cs="David" w:hint="cs"/>
          <w:sz w:val="24"/>
          <w:szCs w:val="24"/>
          <w:rtl/>
        </w:rPr>
        <w:t xml:space="preserve">: </w:t>
      </w:r>
      <w:r w:rsidRPr="00B07589">
        <w:rPr>
          <w:rFonts w:ascii="Times New Roman" w:hAnsi="Times New Roman" w:cs="David" w:hint="cs"/>
          <w:b/>
          <w:bCs/>
          <w:sz w:val="24"/>
          <w:szCs w:val="24"/>
          <w:rtl/>
        </w:rPr>
        <w:t xml:space="preserve">הרגולציה הסביבתית </w:t>
      </w:r>
      <w:r w:rsidRPr="00B07589">
        <w:rPr>
          <w:rFonts w:ascii="Times New Roman" w:hAnsi="Times New Roman" w:cs="David" w:hint="cs"/>
          <w:sz w:val="24"/>
          <w:szCs w:val="24"/>
          <w:rtl/>
        </w:rPr>
        <w:t xml:space="preserve">כוללת </w:t>
      </w:r>
      <w:r w:rsidRPr="00B07589">
        <w:rPr>
          <w:rFonts w:ascii="Times New Roman" w:hAnsi="Times New Roman" w:cs="David" w:hint="eastAsia"/>
          <w:sz w:val="24"/>
          <w:szCs w:val="24"/>
          <w:rtl/>
        </w:rPr>
        <w:t>דרישות</w:t>
      </w:r>
      <w:r w:rsidRPr="00B07589">
        <w:rPr>
          <w:rFonts w:ascii="Times New Roman" w:hAnsi="Times New Roman" w:cs="David" w:hint="cs"/>
          <w:sz w:val="24"/>
          <w:szCs w:val="24"/>
          <w:rtl/>
        </w:rPr>
        <w:t xml:space="preserve"> מכוח חקיקה, תקנות או לפי פורמטים רוחביים של דרישות בהיתרים וברישיונות,</w:t>
      </w:r>
      <w:r w:rsidRPr="00B07589">
        <w:rPr>
          <w:rFonts w:ascii="Times New Roman" w:hAnsi="Times New Roman" w:cs="David" w:hint="cs"/>
          <w:b/>
          <w:bCs/>
          <w:sz w:val="24"/>
          <w:szCs w:val="24"/>
          <w:rtl/>
        </w:rPr>
        <w:t xml:space="preserve"> </w:t>
      </w:r>
      <w:r w:rsidRPr="00B07589">
        <w:rPr>
          <w:rFonts w:ascii="Times New Roman" w:hAnsi="Times New Roman" w:cs="David" w:hint="cs"/>
          <w:sz w:val="24"/>
          <w:szCs w:val="24"/>
          <w:rtl/>
        </w:rPr>
        <w:t>לדיווחים נוספים</w:t>
      </w:r>
      <w:r w:rsidRPr="00B07589">
        <w:rPr>
          <w:rFonts w:cs="David" w:hint="cs"/>
          <w:sz w:val="24"/>
          <w:szCs w:val="24"/>
          <w:rtl/>
        </w:rPr>
        <w:t xml:space="preserve">. </w:t>
      </w:r>
    </w:p>
    <w:p w14:paraId="5CBFA466" w14:textId="77777777" w:rsidR="00F4184A" w:rsidRPr="00A37E97" w:rsidRDefault="00F4184A" w:rsidP="00244FD4">
      <w:pPr>
        <w:pStyle w:val="a3"/>
        <w:numPr>
          <w:ilvl w:val="0"/>
          <w:numId w:val="35"/>
        </w:numPr>
        <w:spacing w:after="0" w:line="360" w:lineRule="auto"/>
        <w:contextualSpacing w:val="0"/>
        <w:rPr>
          <w:rFonts w:cs="David"/>
          <w:sz w:val="24"/>
          <w:szCs w:val="24"/>
          <w:rtl/>
        </w:rPr>
      </w:pPr>
      <w:r w:rsidRPr="00A8050B">
        <w:rPr>
          <w:rFonts w:ascii="Times New Roman" w:hAnsi="Times New Roman" w:cs="David" w:hint="cs"/>
          <w:b/>
          <w:bCs/>
          <w:sz w:val="24"/>
          <w:szCs w:val="24"/>
          <w:rtl/>
        </w:rPr>
        <w:t>מדיניות</w:t>
      </w:r>
      <w:r w:rsidRPr="00234AFF">
        <w:rPr>
          <w:rFonts w:ascii="Times New Roman" w:hAnsi="Times New Roman" w:cs="David" w:hint="cs"/>
          <w:sz w:val="24"/>
          <w:szCs w:val="24"/>
          <w:rtl/>
        </w:rPr>
        <w:t xml:space="preserve"> זו </w:t>
      </w:r>
      <w:r>
        <w:rPr>
          <w:rFonts w:ascii="Times New Roman" w:hAnsi="Times New Roman" w:cs="David" w:hint="cs"/>
          <w:sz w:val="24"/>
          <w:szCs w:val="24"/>
          <w:rtl/>
        </w:rPr>
        <w:t xml:space="preserve">קובעת שדיווחים נוספים יכללו רק: </w:t>
      </w:r>
    </w:p>
    <w:p w14:paraId="3F12D71D" w14:textId="77777777" w:rsidR="00F4184A" w:rsidRPr="00A37E97" w:rsidRDefault="00F4184A" w:rsidP="000F689B">
      <w:pPr>
        <w:pStyle w:val="a3"/>
        <w:numPr>
          <w:ilvl w:val="1"/>
          <w:numId w:val="35"/>
        </w:numPr>
        <w:spacing w:after="0" w:line="360" w:lineRule="auto"/>
        <w:ind w:left="990"/>
        <w:contextualSpacing w:val="0"/>
        <w:rPr>
          <w:rFonts w:cs="David"/>
          <w:sz w:val="24"/>
          <w:szCs w:val="24"/>
          <w:rtl/>
        </w:rPr>
      </w:pPr>
      <w:r>
        <w:rPr>
          <w:rFonts w:ascii="Times New Roman" w:hAnsi="Times New Roman" w:cs="David" w:hint="cs"/>
          <w:sz w:val="24"/>
          <w:szCs w:val="24"/>
          <w:rtl/>
        </w:rPr>
        <w:t xml:space="preserve">דרישה להגשת רישומים שנדרש לבצע כגון פנקס רעלים או יומן אירועים, </w:t>
      </w:r>
      <w:r w:rsidR="000F689B">
        <w:rPr>
          <w:rFonts w:ascii="Times New Roman" w:hAnsi="Times New Roman" w:cs="David" w:hint="cs"/>
          <w:sz w:val="24"/>
          <w:szCs w:val="24"/>
          <w:rtl/>
        </w:rPr>
        <w:t>ו</w:t>
      </w:r>
      <w:r>
        <w:rPr>
          <w:rFonts w:ascii="Times New Roman" w:hAnsi="Times New Roman" w:cs="David" w:hint="cs"/>
          <w:sz w:val="24"/>
          <w:szCs w:val="24"/>
          <w:rtl/>
        </w:rPr>
        <w:t>מסמכים שנדרש לשמור כגון אנליזה של דלק או חשבוניות של פינוי שמן משומש.</w:t>
      </w:r>
    </w:p>
    <w:p w14:paraId="50D34941" w14:textId="77777777" w:rsidR="00A7063F" w:rsidRDefault="00F4184A" w:rsidP="00B07589">
      <w:pPr>
        <w:pStyle w:val="a3"/>
        <w:numPr>
          <w:ilvl w:val="1"/>
          <w:numId w:val="35"/>
        </w:numPr>
        <w:spacing w:after="0" w:line="360" w:lineRule="auto"/>
        <w:ind w:left="990"/>
        <w:contextualSpacing w:val="0"/>
        <w:rPr>
          <w:rFonts w:cs="David"/>
          <w:sz w:val="24"/>
          <w:szCs w:val="24"/>
        </w:rPr>
      </w:pPr>
      <w:r>
        <w:rPr>
          <w:rFonts w:ascii="Times New Roman" w:hAnsi="Times New Roman" w:cs="David" w:hint="cs"/>
          <w:sz w:val="24"/>
          <w:szCs w:val="24"/>
          <w:rtl/>
        </w:rPr>
        <w:t xml:space="preserve">יידוע לפני ביצוע פעולות שהמידע עליהם נדרש לצרכי פיקוח, כגון </w:t>
      </w:r>
      <w:r w:rsidR="00856231">
        <w:rPr>
          <w:rFonts w:cs="David"/>
          <w:sz w:val="24"/>
          <w:szCs w:val="24"/>
          <w:rtl/>
        </w:rPr>
        <w:t>–</w:t>
      </w:r>
      <w:r w:rsidR="00246389">
        <w:rPr>
          <w:rFonts w:cs="David" w:hint="cs"/>
          <w:sz w:val="24"/>
          <w:szCs w:val="24"/>
          <w:rtl/>
        </w:rPr>
        <w:t xml:space="preserve"> </w:t>
      </w:r>
      <w:r w:rsidR="00A7063F">
        <w:rPr>
          <w:rFonts w:cs="David" w:hint="cs"/>
          <w:sz w:val="24"/>
          <w:szCs w:val="24"/>
          <w:rtl/>
        </w:rPr>
        <w:t xml:space="preserve"> </w:t>
      </w:r>
    </w:p>
    <w:p w14:paraId="54AE14A9" w14:textId="77777777" w:rsidR="00A7063F" w:rsidRDefault="00A7063F" w:rsidP="00B07589">
      <w:pPr>
        <w:pStyle w:val="a3"/>
        <w:numPr>
          <w:ilvl w:val="3"/>
          <w:numId w:val="29"/>
        </w:numPr>
        <w:spacing w:after="0" w:line="360" w:lineRule="auto"/>
        <w:ind w:left="1415"/>
        <w:rPr>
          <w:rFonts w:cs="David"/>
          <w:sz w:val="24"/>
          <w:szCs w:val="24"/>
        </w:rPr>
      </w:pPr>
      <w:r>
        <w:rPr>
          <w:rFonts w:cs="David" w:hint="cs"/>
          <w:sz w:val="24"/>
          <w:szCs w:val="24"/>
          <w:rtl/>
        </w:rPr>
        <w:t xml:space="preserve">לפני ביצוע פעולות דיגום או </w:t>
      </w:r>
      <w:r w:rsidR="009A4ADD">
        <w:rPr>
          <w:rFonts w:cs="David" w:hint="cs"/>
          <w:sz w:val="24"/>
          <w:szCs w:val="24"/>
          <w:rtl/>
        </w:rPr>
        <w:t>בקרה (שהמפקח יוכל להגיע ולפקח).</w:t>
      </w:r>
    </w:p>
    <w:p w14:paraId="355B6D43" w14:textId="77777777" w:rsidR="00A7063F" w:rsidRDefault="00A7063F" w:rsidP="00B07589">
      <w:pPr>
        <w:pStyle w:val="a3"/>
        <w:numPr>
          <w:ilvl w:val="3"/>
          <w:numId w:val="29"/>
        </w:numPr>
        <w:spacing w:after="0" w:line="360" w:lineRule="auto"/>
        <w:ind w:left="1415"/>
        <w:rPr>
          <w:rFonts w:cs="David"/>
          <w:sz w:val="24"/>
          <w:szCs w:val="24"/>
        </w:rPr>
      </w:pPr>
      <w:r>
        <w:rPr>
          <w:rFonts w:cs="David" w:hint="cs"/>
          <w:sz w:val="24"/>
          <w:szCs w:val="24"/>
          <w:rtl/>
        </w:rPr>
        <w:t>לפני ביצוע פעולות תחזוקה או הפסקה של מתקן טיפול שיכולות להשפיע על פליטות</w:t>
      </w:r>
      <w:r w:rsidR="00F4184A">
        <w:rPr>
          <w:rFonts w:cs="David" w:hint="cs"/>
          <w:sz w:val="24"/>
          <w:szCs w:val="24"/>
          <w:rtl/>
        </w:rPr>
        <w:t>.</w:t>
      </w:r>
      <w:r>
        <w:rPr>
          <w:rFonts w:cs="David" w:hint="cs"/>
          <w:sz w:val="24"/>
          <w:szCs w:val="24"/>
          <w:rtl/>
        </w:rPr>
        <w:t xml:space="preserve"> </w:t>
      </w:r>
    </w:p>
    <w:p w14:paraId="0F7B8354" w14:textId="77777777" w:rsidR="00246389" w:rsidRDefault="00A7063F" w:rsidP="00B07589">
      <w:pPr>
        <w:pStyle w:val="a3"/>
        <w:numPr>
          <w:ilvl w:val="3"/>
          <w:numId w:val="29"/>
        </w:numPr>
        <w:spacing w:after="0" w:line="360" w:lineRule="auto"/>
        <w:ind w:left="1415"/>
        <w:rPr>
          <w:rFonts w:cs="David"/>
          <w:sz w:val="24"/>
          <w:szCs w:val="24"/>
        </w:rPr>
      </w:pPr>
      <w:r>
        <w:rPr>
          <w:rFonts w:cs="David" w:hint="cs"/>
          <w:sz w:val="24"/>
          <w:szCs w:val="24"/>
          <w:rtl/>
        </w:rPr>
        <w:t>לפני ביצוע שינויים במפעל או באיש קשר, לרבות הפסקה של פעולה של מתקן או מפעל.</w:t>
      </w:r>
    </w:p>
    <w:p w14:paraId="1069D4C8" w14:textId="77777777" w:rsidR="00487A9A" w:rsidRDefault="00487A9A" w:rsidP="00244FD4">
      <w:pPr>
        <w:spacing w:after="0" w:line="360" w:lineRule="auto"/>
        <w:rPr>
          <w:rFonts w:cs="David"/>
          <w:sz w:val="24"/>
          <w:szCs w:val="24"/>
          <w:rtl/>
        </w:rPr>
      </w:pPr>
    </w:p>
    <w:p w14:paraId="4714B706" w14:textId="77777777" w:rsidR="00B07589" w:rsidRDefault="00B07589">
      <w:pPr>
        <w:bidi w:val="0"/>
        <w:rPr>
          <w:rFonts w:asciiTheme="majorHAnsi" w:eastAsiaTheme="majorEastAsia" w:hAnsiTheme="majorHAnsi" w:cs="David"/>
          <w:b/>
          <w:bCs/>
          <w:sz w:val="32"/>
          <w:szCs w:val="32"/>
          <w:u w:val="single"/>
        </w:rPr>
      </w:pPr>
      <w:bookmarkStart w:id="8" w:name="_Toc51669121"/>
      <w:r>
        <w:rPr>
          <w:rFonts w:cs="David"/>
          <w:b/>
          <w:bCs/>
          <w:u w:val="single"/>
          <w:rtl/>
        </w:rPr>
        <w:br w:type="page"/>
      </w:r>
    </w:p>
    <w:p w14:paraId="00BE4E21" w14:textId="77777777" w:rsidR="00487A9A" w:rsidRPr="00B07589" w:rsidRDefault="00487A9A" w:rsidP="00E24DD6">
      <w:pPr>
        <w:pStyle w:val="1"/>
        <w:spacing w:before="0" w:line="360" w:lineRule="auto"/>
        <w:jc w:val="center"/>
        <w:rPr>
          <w:rFonts w:cs="David"/>
          <w:b/>
          <w:bCs/>
          <w:u w:val="single"/>
          <w:rtl/>
        </w:rPr>
      </w:pPr>
      <w:r w:rsidRPr="00B07589">
        <w:rPr>
          <w:rFonts w:cs="David" w:hint="eastAsia"/>
          <w:b/>
          <w:bCs/>
          <w:color w:val="auto"/>
          <w:u w:val="single"/>
          <w:rtl/>
        </w:rPr>
        <w:lastRenderedPageBreak/>
        <w:t>נספח</w:t>
      </w:r>
      <w:bookmarkEnd w:id="8"/>
    </w:p>
    <w:p w14:paraId="1FC7FF83" w14:textId="77777777" w:rsidR="00F4184A" w:rsidRDefault="00A26FFC" w:rsidP="00244FD4">
      <w:pPr>
        <w:pStyle w:val="a3"/>
        <w:numPr>
          <w:ilvl w:val="0"/>
          <w:numId w:val="36"/>
        </w:numPr>
        <w:spacing w:after="0" w:line="360" w:lineRule="auto"/>
        <w:contextualSpacing w:val="0"/>
        <w:rPr>
          <w:rFonts w:cs="David"/>
          <w:sz w:val="24"/>
          <w:szCs w:val="24"/>
        </w:rPr>
      </w:pPr>
      <w:r>
        <w:rPr>
          <w:rFonts w:cs="David" w:hint="cs"/>
          <w:b/>
          <w:bCs/>
          <w:sz w:val="24"/>
          <w:szCs w:val="24"/>
          <w:rtl/>
        </w:rPr>
        <w:t xml:space="preserve">פעולות שנעשו כדי לגבש את </w:t>
      </w:r>
      <w:r w:rsidR="00A575D1">
        <w:rPr>
          <w:rFonts w:cs="David" w:hint="cs"/>
          <w:b/>
          <w:bCs/>
          <w:sz w:val="24"/>
          <w:szCs w:val="24"/>
          <w:rtl/>
        </w:rPr>
        <w:t>המדיניות</w:t>
      </w:r>
      <w:r w:rsidR="00F4184A">
        <w:rPr>
          <w:rFonts w:cs="David" w:hint="cs"/>
          <w:sz w:val="24"/>
          <w:szCs w:val="24"/>
          <w:rtl/>
        </w:rPr>
        <w:t>:</w:t>
      </w:r>
    </w:p>
    <w:p w14:paraId="56A20EEB" w14:textId="77777777" w:rsidR="00487A9A" w:rsidRDefault="00487A9A" w:rsidP="00F25D75">
      <w:pPr>
        <w:pStyle w:val="a3"/>
        <w:numPr>
          <w:ilvl w:val="1"/>
          <w:numId w:val="36"/>
        </w:numPr>
        <w:spacing w:after="0" w:line="360" w:lineRule="auto"/>
        <w:ind w:left="848" w:hanging="425"/>
        <w:rPr>
          <w:rFonts w:cs="David"/>
          <w:sz w:val="24"/>
          <w:szCs w:val="24"/>
        </w:rPr>
      </w:pPr>
      <w:r w:rsidRPr="006F6928">
        <w:rPr>
          <w:rFonts w:cs="David" w:hint="cs"/>
          <w:sz w:val="24"/>
          <w:szCs w:val="24"/>
          <w:rtl/>
        </w:rPr>
        <w:t>מופו דרישות דיווח מתוך</w:t>
      </w:r>
      <w:r>
        <w:rPr>
          <w:rFonts w:cs="David" w:hint="cs"/>
          <w:sz w:val="24"/>
          <w:szCs w:val="24"/>
          <w:rtl/>
        </w:rPr>
        <w:t xml:space="preserve"> חקיקה, תקנות ופורמטים רוחביים של דרישות ברישיונות והיתרים שבסמכות המשרד להגנת הסביבה.</w:t>
      </w:r>
    </w:p>
    <w:p w14:paraId="222339E8" w14:textId="77777777" w:rsidR="00487A9A" w:rsidRDefault="00487A9A" w:rsidP="00F25D75">
      <w:pPr>
        <w:pStyle w:val="a3"/>
        <w:numPr>
          <w:ilvl w:val="1"/>
          <w:numId w:val="36"/>
        </w:numPr>
        <w:spacing w:after="0" w:line="360" w:lineRule="auto"/>
        <w:ind w:left="848" w:hanging="425"/>
        <w:rPr>
          <w:rFonts w:cs="David"/>
          <w:sz w:val="24"/>
          <w:szCs w:val="24"/>
        </w:rPr>
      </w:pPr>
      <w:r>
        <w:rPr>
          <w:rFonts w:cs="David" w:hint="cs"/>
          <w:sz w:val="24"/>
          <w:szCs w:val="24"/>
          <w:rtl/>
        </w:rPr>
        <w:t>נערך תהליך התייעצות פנים משרדי עם הרגולטורים הרלבנטיים.</w:t>
      </w:r>
    </w:p>
    <w:p w14:paraId="3C71440F" w14:textId="77777777" w:rsidR="00487A9A" w:rsidRDefault="00487A9A" w:rsidP="00F25D75">
      <w:pPr>
        <w:pStyle w:val="a3"/>
        <w:numPr>
          <w:ilvl w:val="1"/>
          <w:numId w:val="36"/>
        </w:numPr>
        <w:spacing w:after="0" w:line="360" w:lineRule="auto"/>
        <w:ind w:left="848" w:hanging="425"/>
        <w:rPr>
          <w:rFonts w:cs="David"/>
          <w:sz w:val="24"/>
          <w:szCs w:val="24"/>
        </w:rPr>
      </w:pPr>
      <w:r>
        <w:rPr>
          <w:rFonts w:cs="David" w:hint="cs"/>
          <w:sz w:val="24"/>
          <w:szCs w:val="24"/>
          <w:rtl/>
        </w:rPr>
        <w:t>נבחנו דרישות לדיווח של מדינות באירופה.</w:t>
      </w:r>
    </w:p>
    <w:p w14:paraId="604CD7ED" w14:textId="77777777" w:rsidR="00487A9A" w:rsidRDefault="00487A9A" w:rsidP="00F25D75">
      <w:pPr>
        <w:pStyle w:val="a3"/>
        <w:numPr>
          <w:ilvl w:val="1"/>
          <w:numId w:val="36"/>
        </w:numPr>
        <w:spacing w:after="0" w:line="360" w:lineRule="auto"/>
        <w:ind w:left="848" w:hanging="425"/>
        <w:rPr>
          <w:rFonts w:cs="David"/>
          <w:sz w:val="24"/>
          <w:szCs w:val="24"/>
        </w:rPr>
      </w:pPr>
      <w:r>
        <w:rPr>
          <w:rFonts w:cs="David" w:hint="cs"/>
          <w:sz w:val="24"/>
          <w:szCs w:val="24"/>
          <w:rtl/>
        </w:rPr>
        <w:t>נקבעו עקרונות הטיוב והוכנו מסמכי בסיס לדיון.</w:t>
      </w:r>
    </w:p>
    <w:p w14:paraId="7F048F30" w14:textId="77777777" w:rsidR="00487A9A" w:rsidRDefault="00487A9A" w:rsidP="00F25D75">
      <w:pPr>
        <w:pStyle w:val="a3"/>
        <w:numPr>
          <w:ilvl w:val="1"/>
          <w:numId w:val="36"/>
        </w:numPr>
        <w:spacing w:after="0" w:line="360" w:lineRule="auto"/>
        <w:ind w:left="848" w:hanging="425"/>
        <w:rPr>
          <w:rFonts w:cs="David"/>
          <w:sz w:val="24"/>
          <w:szCs w:val="24"/>
        </w:rPr>
      </w:pPr>
      <w:r>
        <w:rPr>
          <w:rFonts w:cs="David" w:hint="cs"/>
          <w:sz w:val="24"/>
          <w:szCs w:val="24"/>
          <w:rtl/>
        </w:rPr>
        <w:t>המסמכים פורסמו להערות</w:t>
      </w:r>
      <w:r w:rsidR="0002796A">
        <w:rPr>
          <w:rFonts w:cs="David" w:hint="cs"/>
          <w:sz w:val="24"/>
          <w:szCs w:val="24"/>
          <w:rtl/>
        </w:rPr>
        <w:t xml:space="preserve"> ציבור</w:t>
      </w:r>
      <w:r>
        <w:rPr>
          <w:rFonts w:cs="David" w:hint="cs"/>
          <w:sz w:val="24"/>
          <w:szCs w:val="24"/>
          <w:rtl/>
        </w:rPr>
        <w:t xml:space="preserve"> ונערך שיח עם בעלי עניין.</w:t>
      </w:r>
    </w:p>
    <w:p w14:paraId="6CF61A72" w14:textId="77777777" w:rsidR="0002796A" w:rsidRDefault="00487A9A" w:rsidP="00F25D75">
      <w:pPr>
        <w:pStyle w:val="a3"/>
        <w:numPr>
          <w:ilvl w:val="1"/>
          <w:numId w:val="36"/>
        </w:numPr>
        <w:spacing w:after="0" w:line="360" w:lineRule="auto"/>
        <w:ind w:left="848" w:hanging="425"/>
        <w:rPr>
          <w:rFonts w:cs="David"/>
          <w:sz w:val="24"/>
          <w:szCs w:val="24"/>
        </w:rPr>
      </w:pPr>
      <w:r>
        <w:rPr>
          <w:rFonts w:cs="David" w:hint="cs"/>
          <w:sz w:val="24"/>
          <w:szCs w:val="24"/>
          <w:rtl/>
        </w:rPr>
        <w:t>הוכנו מסמכי מדיניות לפי סוגי הדיווחים השונים</w:t>
      </w:r>
      <w:r w:rsidR="0002796A">
        <w:rPr>
          <w:rFonts w:cs="David" w:hint="cs"/>
          <w:sz w:val="24"/>
          <w:szCs w:val="24"/>
          <w:rtl/>
        </w:rPr>
        <w:t>.</w:t>
      </w:r>
    </w:p>
    <w:p w14:paraId="38618AEA" w14:textId="77777777" w:rsidR="00487A9A" w:rsidRPr="007F4D5F" w:rsidRDefault="0002796A" w:rsidP="00F25D75">
      <w:pPr>
        <w:pStyle w:val="a3"/>
        <w:numPr>
          <w:ilvl w:val="1"/>
          <w:numId w:val="36"/>
        </w:numPr>
        <w:spacing w:after="0" w:line="360" w:lineRule="auto"/>
        <w:ind w:left="848" w:hanging="425"/>
        <w:contextualSpacing w:val="0"/>
        <w:rPr>
          <w:rFonts w:cs="David"/>
          <w:sz w:val="24"/>
          <w:szCs w:val="24"/>
        </w:rPr>
      </w:pPr>
      <w:r>
        <w:rPr>
          <w:rFonts w:cs="David" w:hint="cs"/>
          <w:sz w:val="24"/>
          <w:szCs w:val="24"/>
          <w:rtl/>
        </w:rPr>
        <w:t xml:space="preserve">נבחנו </w:t>
      </w:r>
      <w:r w:rsidR="00487A9A" w:rsidRPr="007F4D5F">
        <w:rPr>
          <w:rFonts w:cs="David" w:hint="cs"/>
          <w:sz w:val="24"/>
          <w:szCs w:val="24"/>
          <w:rtl/>
        </w:rPr>
        <w:t>צרכי תשתית דיגיטאלית</w:t>
      </w:r>
      <w:r>
        <w:rPr>
          <w:rFonts w:cs="David" w:hint="cs"/>
          <w:sz w:val="24"/>
          <w:szCs w:val="24"/>
          <w:rtl/>
        </w:rPr>
        <w:t>.</w:t>
      </w:r>
      <w:r w:rsidR="00487A9A" w:rsidRPr="007F4D5F">
        <w:rPr>
          <w:rFonts w:cs="David" w:hint="cs"/>
          <w:sz w:val="24"/>
          <w:szCs w:val="24"/>
          <w:rtl/>
        </w:rPr>
        <w:t xml:space="preserve"> </w:t>
      </w:r>
    </w:p>
    <w:p w14:paraId="111B0475" w14:textId="77777777" w:rsidR="00A12FB4" w:rsidRDefault="008B3688" w:rsidP="00244FD4">
      <w:pPr>
        <w:pStyle w:val="a3"/>
        <w:numPr>
          <w:ilvl w:val="0"/>
          <w:numId w:val="36"/>
        </w:numPr>
        <w:spacing w:after="0" w:line="360" w:lineRule="auto"/>
        <w:contextualSpacing w:val="0"/>
        <w:rPr>
          <w:rFonts w:ascii="Times New Roman" w:hAnsi="Times New Roman" w:cs="David"/>
          <w:b/>
          <w:bCs/>
          <w:sz w:val="24"/>
          <w:szCs w:val="24"/>
        </w:rPr>
      </w:pPr>
      <w:r>
        <w:rPr>
          <w:rFonts w:ascii="Times New Roman" w:hAnsi="Times New Roman" w:cs="David" w:hint="cs"/>
          <w:b/>
          <w:bCs/>
          <w:sz w:val="24"/>
          <w:szCs w:val="24"/>
          <w:rtl/>
        </w:rPr>
        <w:t>פעולות ש</w:t>
      </w:r>
      <w:r w:rsidR="00A26FFC">
        <w:rPr>
          <w:rFonts w:ascii="Times New Roman" w:hAnsi="Times New Roman" w:cs="David" w:hint="cs"/>
          <w:b/>
          <w:bCs/>
          <w:sz w:val="24"/>
          <w:szCs w:val="24"/>
          <w:rtl/>
        </w:rPr>
        <w:t xml:space="preserve">כבר </w:t>
      </w:r>
      <w:r>
        <w:rPr>
          <w:rFonts w:ascii="Times New Roman" w:hAnsi="Times New Roman" w:cs="David" w:hint="cs"/>
          <w:b/>
          <w:bCs/>
          <w:sz w:val="24"/>
          <w:szCs w:val="24"/>
          <w:rtl/>
        </w:rPr>
        <w:t>נעשו כדי ליישם את המדיניות</w:t>
      </w:r>
      <w:r w:rsidR="00A12FB4" w:rsidRPr="00C23455">
        <w:rPr>
          <w:rFonts w:ascii="Times New Roman" w:hAnsi="Times New Roman" w:cs="David" w:hint="cs"/>
          <w:sz w:val="24"/>
          <w:szCs w:val="24"/>
          <w:rtl/>
        </w:rPr>
        <w:t>:</w:t>
      </w:r>
    </w:p>
    <w:p w14:paraId="5486C0FD" w14:textId="77777777" w:rsidR="00A12FB4" w:rsidRDefault="00A12FB4" w:rsidP="00F25D75">
      <w:pPr>
        <w:pStyle w:val="a3"/>
        <w:numPr>
          <w:ilvl w:val="0"/>
          <w:numId w:val="25"/>
        </w:numPr>
        <w:spacing w:after="0" w:line="360" w:lineRule="auto"/>
        <w:ind w:left="706"/>
        <w:rPr>
          <w:rFonts w:cs="David"/>
          <w:sz w:val="24"/>
          <w:szCs w:val="24"/>
        </w:rPr>
      </w:pPr>
      <w:r>
        <w:rPr>
          <w:rFonts w:cs="David" w:hint="cs"/>
          <w:sz w:val="24"/>
          <w:szCs w:val="24"/>
          <w:u w:val="single"/>
          <w:rtl/>
        </w:rPr>
        <w:t>ב</w:t>
      </w:r>
      <w:r w:rsidRPr="008E7380">
        <w:rPr>
          <w:rFonts w:cs="David" w:hint="eastAsia"/>
          <w:sz w:val="24"/>
          <w:szCs w:val="24"/>
          <w:u w:val="single"/>
          <w:rtl/>
        </w:rPr>
        <w:t>היתרי</w:t>
      </w:r>
      <w:r w:rsidRPr="008E7380">
        <w:rPr>
          <w:rFonts w:cs="David"/>
          <w:sz w:val="24"/>
          <w:szCs w:val="24"/>
          <w:u w:val="single"/>
          <w:rtl/>
        </w:rPr>
        <w:t xml:space="preserve"> </w:t>
      </w:r>
      <w:r w:rsidRPr="008E7380">
        <w:rPr>
          <w:rFonts w:cs="David" w:hint="eastAsia"/>
          <w:sz w:val="24"/>
          <w:szCs w:val="24"/>
          <w:u w:val="single"/>
          <w:rtl/>
        </w:rPr>
        <w:t>רעלים</w:t>
      </w:r>
      <w:r>
        <w:rPr>
          <w:rFonts w:cs="David" w:hint="cs"/>
          <w:sz w:val="24"/>
          <w:szCs w:val="24"/>
          <w:rtl/>
        </w:rPr>
        <w:t xml:space="preserve">: הוסרה מהפורמט הרוחבי </w:t>
      </w:r>
      <w:r w:rsidRPr="009A128C">
        <w:rPr>
          <w:rFonts w:cs="David" w:hint="cs"/>
          <w:sz w:val="24"/>
          <w:szCs w:val="24"/>
          <w:rtl/>
        </w:rPr>
        <w:t>דריש</w:t>
      </w:r>
      <w:r>
        <w:rPr>
          <w:rFonts w:cs="David" w:hint="cs"/>
          <w:sz w:val="24"/>
          <w:szCs w:val="24"/>
          <w:rtl/>
        </w:rPr>
        <w:t>ה</w:t>
      </w:r>
      <w:r w:rsidRPr="009A128C">
        <w:rPr>
          <w:rFonts w:cs="David" w:hint="cs"/>
          <w:sz w:val="24"/>
          <w:szCs w:val="24"/>
          <w:rtl/>
        </w:rPr>
        <w:t xml:space="preserve"> </w:t>
      </w:r>
      <w:r w:rsidRPr="009A128C">
        <w:rPr>
          <w:rFonts w:ascii="Times New Roman" w:hAnsi="Times New Roman" w:cs="David" w:hint="cs"/>
          <w:sz w:val="24"/>
          <w:szCs w:val="24"/>
          <w:rtl/>
        </w:rPr>
        <w:t>לדיווח</w:t>
      </w:r>
      <w:r w:rsidRPr="009A128C">
        <w:rPr>
          <w:rFonts w:cs="David" w:hint="cs"/>
          <w:sz w:val="24"/>
          <w:szCs w:val="24"/>
          <w:rtl/>
        </w:rPr>
        <w:t xml:space="preserve"> רבעוני של יצרני פסולת מסוכנת. </w:t>
      </w:r>
    </w:p>
    <w:p w14:paraId="50A6847F" w14:textId="77777777" w:rsidR="00A12FB4" w:rsidRPr="009A2021" w:rsidRDefault="00A12FB4" w:rsidP="00F25D75">
      <w:pPr>
        <w:pStyle w:val="a3"/>
        <w:numPr>
          <w:ilvl w:val="0"/>
          <w:numId w:val="25"/>
        </w:numPr>
        <w:spacing w:after="0" w:line="360" w:lineRule="auto"/>
        <w:ind w:left="706"/>
        <w:rPr>
          <w:rFonts w:cs="David"/>
          <w:sz w:val="24"/>
          <w:szCs w:val="24"/>
        </w:rPr>
      </w:pPr>
      <w:r w:rsidRPr="00A37E97">
        <w:rPr>
          <w:rFonts w:cs="David" w:hint="eastAsia"/>
          <w:sz w:val="24"/>
          <w:szCs w:val="24"/>
          <w:u w:val="single"/>
          <w:rtl/>
        </w:rPr>
        <w:t>ברישיון</w:t>
      </w:r>
      <w:r w:rsidRPr="00A37E97">
        <w:rPr>
          <w:rFonts w:cs="David"/>
          <w:sz w:val="24"/>
          <w:szCs w:val="24"/>
          <w:u w:val="single"/>
          <w:rtl/>
        </w:rPr>
        <w:t xml:space="preserve"> </w:t>
      </w:r>
      <w:r w:rsidRPr="00A37E97">
        <w:rPr>
          <w:rFonts w:cs="David" w:hint="eastAsia"/>
          <w:sz w:val="24"/>
          <w:szCs w:val="24"/>
          <w:u w:val="single"/>
          <w:rtl/>
        </w:rPr>
        <w:t>עסק</w:t>
      </w:r>
      <w:r>
        <w:rPr>
          <w:rFonts w:cs="David" w:hint="cs"/>
          <w:sz w:val="24"/>
          <w:szCs w:val="24"/>
          <w:rtl/>
        </w:rPr>
        <w:t>:</w:t>
      </w:r>
    </w:p>
    <w:p w14:paraId="1F35ED22" w14:textId="77777777" w:rsidR="000C21A0" w:rsidRPr="00A37E97" w:rsidRDefault="000C21A0" w:rsidP="00F25D75">
      <w:pPr>
        <w:pStyle w:val="a3"/>
        <w:numPr>
          <w:ilvl w:val="0"/>
          <w:numId w:val="27"/>
        </w:numPr>
        <w:spacing w:after="0" w:line="360" w:lineRule="auto"/>
        <w:ind w:left="990"/>
        <w:rPr>
          <w:rFonts w:cs="David"/>
          <w:sz w:val="24"/>
          <w:szCs w:val="24"/>
        </w:rPr>
      </w:pPr>
      <w:r w:rsidRPr="00A37E97">
        <w:rPr>
          <w:rFonts w:cs="David" w:hint="eastAsia"/>
          <w:sz w:val="24"/>
          <w:szCs w:val="24"/>
          <w:rtl/>
        </w:rPr>
        <w:t>בוטלה</w:t>
      </w:r>
      <w:r w:rsidRPr="00A37E97">
        <w:rPr>
          <w:rFonts w:cs="David"/>
          <w:sz w:val="24"/>
          <w:szCs w:val="24"/>
          <w:rtl/>
        </w:rPr>
        <w:t xml:space="preserve"> </w:t>
      </w:r>
      <w:r w:rsidRPr="00A37E97">
        <w:rPr>
          <w:rFonts w:cs="David" w:hint="eastAsia"/>
          <w:sz w:val="24"/>
          <w:szCs w:val="24"/>
          <w:rtl/>
        </w:rPr>
        <w:t>דרישה</w:t>
      </w:r>
      <w:r w:rsidRPr="00A37E97">
        <w:rPr>
          <w:rFonts w:cs="David"/>
          <w:sz w:val="24"/>
          <w:szCs w:val="24"/>
          <w:rtl/>
        </w:rPr>
        <w:t xml:space="preserve"> </w:t>
      </w:r>
      <w:r w:rsidRPr="00A37E97">
        <w:rPr>
          <w:rFonts w:cs="David" w:hint="eastAsia"/>
          <w:sz w:val="24"/>
          <w:szCs w:val="24"/>
          <w:rtl/>
        </w:rPr>
        <w:t>ל</w:t>
      </w:r>
      <w:r w:rsidRPr="00A37E97">
        <w:rPr>
          <w:rFonts w:cs="David"/>
          <w:sz w:val="24"/>
          <w:szCs w:val="24"/>
          <w:rtl/>
        </w:rPr>
        <w:t>הודעה מראש על עבודות אחזקה וחפירה בקרקע</w:t>
      </w:r>
      <w:r w:rsidR="0031091D">
        <w:rPr>
          <w:rFonts w:cs="David" w:hint="cs"/>
          <w:sz w:val="24"/>
          <w:szCs w:val="24"/>
          <w:rtl/>
        </w:rPr>
        <w:t>.</w:t>
      </w:r>
    </w:p>
    <w:p w14:paraId="72D6E187" w14:textId="77777777" w:rsidR="00A12FB4" w:rsidRPr="009A2021" w:rsidRDefault="00A12FB4" w:rsidP="00F25D75">
      <w:pPr>
        <w:pStyle w:val="a3"/>
        <w:numPr>
          <w:ilvl w:val="0"/>
          <w:numId w:val="27"/>
        </w:numPr>
        <w:spacing w:after="0" w:line="360" w:lineRule="auto"/>
        <w:ind w:left="990"/>
        <w:rPr>
          <w:rFonts w:cs="David"/>
          <w:sz w:val="24"/>
          <w:szCs w:val="24"/>
        </w:rPr>
      </w:pPr>
      <w:r w:rsidRPr="009A2021">
        <w:rPr>
          <w:rFonts w:cs="David" w:hint="eastAsia"/>
          <w:sz w:val="24"/>
          <w:szCs w:val="24"/>
          <w:u w:val="single"/>
          <w:rtl/>
        </w:rPr>
        <w:t>בדיקות</w:t>
      </w:r>
      <w:r w:rsidRPr="009A2021">
        <w:rPr>
          <w:rFonts w:cs="David"/>
          <w:sz w:val="24"/>
          <w:szCs w:val="24"/>
          <w:u w:val="single"/>
          <w:rtl/>
        </w:rPr>
        <w:t xml:space="preserve"> </w:t>
      </w:r>
      <w:r w:rsidRPr="009A2021">
        <w:rPr>
          <w:rFonts w:cs="David" w:hint="eastAsia"/>
          <w:sz w:val="24"/>
          <w:szCs w:val="24"/>
          <w:u w:val="single"/>
          <w:rtl/>
        </w:rPr>
        <w:t>תקינות</w:t>
      </w:r>
      <w:r w:rsidRPr="009A2021">
        <w:rPr>
          <w:rFonts w:cs="David"/>
          <w:sz w:val="24"/>
          <w:szCs w:val="24"/>
          <w:u w:val="single"/>
          <w:rtl/>
        </w:rPr>
        <w:t xml:space="preserve"> </w:t>
      </w:r>
      <w:r w:rsidRPr="009A2021">
        <w:rPr>
          <w:rFonts w:cs="David" w:hint="eastAsia"/>
          <w:sz w:val="24"/>
          <w:szCs w:val="24"/>
          <w:u w:val="single"/>
          <w:rtl/>
        </w:rPr>
        <w:t>ואטימות</w:t>
      </w:r>
      <w:r w:rsidRPr="009A2021">
        <w:rPr>
          <w:rFonts w:cs="David"/>
          <w:sz w:val="24"/>
          <w:szCs w:val="24"/>
          <w:u w:val="single"/>
          <w:rtl/>
        </w:rPr>
        <w:t xml:space="preserve"> </w:t>
      </w:r>
      <w:r w:rsidRPr="009A2021">
        <w:rPr>
          <w:rFonts w:cs="David" w:hint="eastAsia"/>
          <w:sz w:val="24"/>
          <w:szCs w:val="24"/>
          <w:u w:val="single"/>
          <w:rtl/>
        </w:rPr>
        <w:t>של</w:t>
      </w:r>
      <w:r w:rsidRPr="009A2021">
        <w:rPr>
          <w:rFonts w:cs="David"/>
          <w:sz w:val="24"/>
          <w:szCs w:val="24"/>
          <w:u w:val="single"/>
          <w:rtl/>
        </w:rPr>
        <w:t xml:space="preserve"> </w:t>
      </w:r>
      <w:r w:rsidRPr="009A2021">
        <w:rPr>
          <w:rFonts w:cs="David" w:hint="eastAsia"/>
          <w:sz w:val="24"/>
          <w:szCs w:val="24"/>
          <w:u w:val="single"/>
          <w:rtl/>
        </w:rPr>
        <w:t>מכלים</w:t>
      </w:r>
      <w:r w:rsidRPr="009A2021">
        <w:rPr>
          <w:rFonts w:cs="David"/>
          <w:sz w:val="24"/>
          <w:szCs w:val="24"/>
          <w:u w:val="single"/>
          <w:rtl/>
        </w:rPr>
        <w:t xml:space="preserve"> </w:t>
      </w:r>
      <w:r w:rsidRPr="009A2021">
        <w:rPr>
          <w:rFonts w:cs="David" w:hint="eastAsia"/>
          <w:sz w:val="24"/>
          <w:szCs w:val="24"/>
          <w:u w:val="single"/>
          <w:rtl/>
        </w:rPr>
        <w:t>וצנרת</w:t>
      </w:r>
      <w:r w:rsidRPr="009A2021">
        <w:rPr>
          <w:rFonts w:cs="David" w:hint="cs"/>
          <w:sz w:val="24"/>
          <w:szCs w:val="24"/>
          <w:rtl/>
        </w:rPr>
        <w:t>: דרישת הדיווח תוקנה ל</w:t>
      </w:r>
      <w:r w:rsidRPr="009A2021">
        <w:rPr>
          <w:rFonts w:ascii="Times New Roman" w:hAnsi="Times New Roman" w:cs="David" w:hint="cs"/>
          <w:sz w:val="24"/>
          <w:szCs w:val="24"/>
          <w:rtl/>
        </w:rPr>
        <w:t>חובת</w:t>
      </w:r>
      <w:r w:rsidRPr="009A2021">
        <w:rPr>
          <w:rFonts w:cs="David" w:hint="cs"/>
          <w:sz w:val="24"/>
          <w:szCs w:val="24"/>
          <w:rtl/>
        </w:rPr>
        <w:t xml:space="preserve"> דיווח מידי על חריגה והצגת מסמכי הבדיקות לרגולטור הסביבתי רק על פי דרישה.</w:t>
      </w:r>
      <w:r w:rsidR="00752E84">
        <w:rPr>
          <w:rFonts w:cs="David" w:hint="cs"/>
          <w:sz w:val="24"/>
          <w:szCs w:val="24"/>
          <w:rtl/>
        </w:rPr>
        <w:t xml:space="preserve"> הוסרה חובת דיווח שנתי.</w:t>
      </w:r>
    </w:p>
    <w:p w14:paraId="3896F061" w14:textId="77777777" w:rsidR="00A12FB4" w:rsidRPr="009A2021" w:rsidRDefault="00A12FB4" w:rsidP="00F25D75">
      <w:pPr>
        <w:pStyle w:val="a3"/>
        <w:numPr>
          <w:ilvl w:val="0"/>
          <w:numId w:val="27"/>
        </w:numPr>
        <w:spacing w:after="0" w:line="360" w:lineRule="auto"/>
        <w:ind w:left="990"/>
        <w:rPr>
          <w:rFonts w:ascii="Times New Roman" w:hAnsi="Times New Roman" w:cs="David"/>
          <w:sz w:val="24"/>
          <w:szCs w:val="24"/>
        </w:rPr>
      </w:pPr>
      <w:r w:rsidRPr="009A2021">
        <w:rPr>
          <w:rFonts w:ascii="Times New Roman" w:hAnsi="Times New Roman" w:cs="David" w:hint="eastAsia"/>
          <w:sz w:val="24"/>
          <w:szCs w:val="24"/>
          <w:u w:val="single"/>
          <w:rtl/>
        </w:rPr>
        <w:t>שפכי</w:t>
      </w:r>
      <w:r w:rsidRPr="009A2021">
        <w:rPr>
          <w:rFonts w:ascii="Times New Roman" w:hAnsi="Times New Roman" w:cs="David"/>
          <w:sz w:val="24"/>
          <w:szCs w:val="24"/>
          <w:u w:val="single"/>
          <w:rtl/>
        </w:rPr>
        <w:t xml:space="preserve"> </w:t>
      </w:r>
      <w:r w:rsidRPr="009A2021">
        <w:rPr>
          <w:rFonts w:ascii="Times New Roman" w:hAnsi="Times New Roman" w:cs="David" w:hint="eastAsia"/>
          <w:sz w:val="24"/>
          <w:szCs w:val="24"/>
          <w:u w:val="single"/>
          <w:rtl/>
        </w:rPr>
        <w:t>תעשייה</w:t>
      </w:r>
      <w:r w:rsidRPr="009A2021">
        <w:rPr>
          <w:rFonts w:ascii="Times New Roman" w:hAnsi="Times New Roman" w:cs="David" w:hint="cs"/>
          <w:sz w:val="24"/>
          <w:szCs w:val="24"/>
          <w:rtl/>
        </w:rPr>
        <w:t xml:space="preserve">: </w:t>
      </w:r>
    </w:p>
    <w:p w14:paraId="1190884A" w14:textId="77777777" w:rsidR="00A12FB4" w:rsidRDefault="00A12FB4" w:rsidP="00F25D75">
      <w:pPr>
        <w:pStyle w:val="a3"/>
        <w:numPr>
          <w:ilvl w:val="0"/>
          <w:numId w:val="28"/>
        </w:numPr>
        <w:spacing w:after="0" w:line="360" w:lineRule="auto"/>
        <w:ind w:left="1415"/>
        <w:rPr>
          <w:rFonts w:ascii="Times New Roman" w:hAnsi="Times New Roman" w:cs="David"/>
          <w:sz w:val="24"/>
          <w:szCs w:val="24"/>
        </w:rPr>
      </w:pPr>
      <w:r w:rsidRPr="009A2021">
        <w:rPr>
          <w:rFonts w:ascii="Times New Roman" w:hAnsi="Times New Roman" w:cs="David" w:hint="cs"/>
          <w:sz w:val="24"/>
          <w:szCs w:val="24"/>
          <w:rtl/>
        </w:rPr>
        <w:t xml:space="preserve">נקבעו הנחיות </w:t>
      </w:r>
      <w:r>
        <w:rPr>
          <w:rFonts w:ascii="Times New Roman" w:hAnsi="Times New Roman" w:cs="David" w:hint="cs"/>
          <w:sz w:val="24"/>
          <w:szCs w:val="24"/>
          <w:rtl/>
        </w:rPr>
        <w:t xml:space="preserve">לדיגום שהן </w:t>
      </w:r>
      <w:r w:rsidRPr="009A2021">
        <w:rPr>
          <w:rFonts w:ascii="Times New Roman" w:hAnsi="Times New Roman" w:cs="David" w:hint="cs"/>
          <w:sz w:val="24"/>
          <w:szCs w:val="24"/>
          <w:rtl/>
        </w:rPr>
        <w:t>משותפות עם הרגולטורים המשיקים</w:t>
      </w:r>
      <w:r w:rsidR="00B07589">
        <w:rPr>
          <w:rFonts w:ascii="Times New Roman" w:hAnsi="Times New Roman" w:cs="David" w:hint="cs"/>
          <w:sz w:val="24"/>
          <w:szCs w:val="24"/>
          <w:rtl/>
        </w:rPr>
        <w:t>.</w:t>
      </w:r>
      <w:r>
        <w:rPr>
          <w:rStyle w:val="af2"/>
          <w:rFonts w:ascii="Times New Roman" w:hAnsi="Times New Roman" w:cs="David"/>
          <w:sz w:val="24"/>
          <w:szCs w:val="24"/>
          <w:rtl/>
        </w:rPr>
        <w:footnoteReference w:id="3"/>
      </w:r>
      <w:r w:rsidRPr="009A2021">
        <w:rPr>
          <w:rFonts w:ascii="Times New Roman" w:hAnsi="Times New Roman" w:cs="David" w:hint="cs"/>
          <w:sz w:val="24"/>
          <w:szCs w:val="24"/>
          <w:rtl/>
        </w:rPr>
        <w:t xml:space="preserve"> </w:t>
      </w:r>
    </w:p>
    <w:p w14:paraId="70C94A8F" w14:textId="77777777" w:rsidR="00A12FB4" w:rsidRDefault="00A12FB4" w:rsidP="00F25D75">
      <w:pPr>
        <w:pStyle w:val="a3"/>
        <w:numPr>
          <w:ilvl w:val="0"/>
          <w:numId w:val="28"/>
        </w:numPr>
        <w:spacing w:after="0" w:line="360" w:lineRule="auto"/>
        <w:ind w:left="1415"/>
        <w:rPr>
          <w:rFonts w:ascii="Times New Roman" w:hAnsi="Times New Roman" w:cs="David"/>
          <w:sz w:val="24"/>
          <w:szCs w:val="24"/>
        </w:rPr>
      </w:pPr>
      <w:r w:rsidRPr="009A2021">
        <w:rPr>
          <w:rFonts w:ascii="Times New Roman" w:hAnsi="Times New Roman" w:cs="David" w:hint="cs"/>
          <w:sz w:val="24"/>
          <w:szCs w:val="24"/>
          <w:rtl/>
        </w:rPr>
        <w:t>נקבע שדיגומי תאגידי המים והביוב יוכלו לשמש גם כמענה לדרישות הדיגום של המשרד להגנת הסביבה, ככל שמבוצעים בהתאם. במידת הצורך המשרד יוסיף דרישות לדיגום משלים.</w:t>
      </w:r>
    </w:p>
    <w:p w14:paraId="753E3B52" w14:textId="77777777" w:rsidR="00A12FB4" w:rsidRPr="009A2021" w:rsidRDefault="00A12FB4" w:rsidP="00F25D75">
      <w:pPr>
        <w:pStyle w:val="a3"/>
        <w:numPr>
          <w:ilvl w:val="0"/>
          <w:numId w:val="28"/>
        </w:numPr>
        <w:spacing w:after="0" w:line="360" w:lineRule="auto"/>
        <w:ind w:left="1415"/>
        <w:rPr>
          <w:rFonts w:ascii="Times New Roman" w:hAnsi="Times New Roman" w:cs="David"/>
          <w:sz w:val="24"/>
          <w:szCs w:val="24"/>
          <w:rtl/>
        </w:rPr>
      </w:pPr>
      <w:r>
        <w:rPr>
          <w:rFonts w:ascii="Times New Roman" w:hAnsi="Times New Roman" w:cs="David" w:hint="cs"/>
          <w:sz w:val="24"/>
          <w:szCs w:val="24"/>
          <w:rtl/>
        </w:rPr>
        <w:t>הוסרה מהפורמט הרוחבי של תנאים כלליים לרישיון עסק דרישה להגשת תכנית דיגום שנתית לשפכי תעשייה.</w:t>
      </w:r>
    </w:p>
    <w:p w14:paraId="6F769DDD" w14:textId="77777777" w:rsidR="00A12FB4" w:rsidRPr="00F31610" w:rsidRDefault="00A12FB4" w:rsidP="00F25D75">
      <w:pPr>
        <w:pStyle w:val="a3"/>
        <w:numPr>
          <w:ilvl w:val="0"/>
          <w:numId w:val="28"/>
        </w:numPr>
        <w:spacing w:after="0" w:line="360" w:lineRule="auto"/>
        <w:ind w:left="1415"/>
        <w:rPr>
          <w:rFonts w:ascii="Times New Roman" w:hAnsi="Times New Roman" w:cs="David"/>
          <w:sz w:val="24"/>
          <w:szCs w:val="24"/>
          <w:rtl/>
        </w:rPr>
      </w:pPr>
      <w:r w:rsidRPr="009A2021">
        <w:rPr>
          <w:rFonts w:ascii="Times New Roman" w:hAnsi="Times New Roman" w:cs="David" w:hint="eastAsia"/>
          <w:sz w:val="24"/>
          <w:szCs w:val="24"/>
          <w:rtl/>
        </w:rPr>
        <w:t>דיגיטציה</w:t>
      </w:r>
      <w:r w:rsidRPr="003609BC">
        <w:rPr>
          <w:rFonts w:ascii="Times New Roman" w:hAnsi="Times New Roman" w:cs="David" w:hint="cs"/>
          <w:sz w:val="24"/>
          <w:szCs w:val="24"/>
          <w:rtl/>
        </w:rPr>
        <w:t xml:space="preserve">: </w:t>
      </w:r>
    </w:p>
    <w:p w14:paraId="349328D6" w14:textId="77777777" w:rsidR="00A12FB4" w:rsidRPr="003819DD" w:rsidRDefault="00A12FB4" w:rsidP="00F25D75">
      <w:pPr>
        <w:pStyle w:val="a3"/>
        <w:numPr>
          <w:ilvl w:val="3"/>
          <w:numId w:val="14"/>
        </w:numPr>
        <w:spacing w:after="0" w:line="360" w:lineRule="auto"/>
        <w:ind w:left="1840" w:hanging="357"/>
        <w:rPr>
          <w:rFonts w:ascii="Times New Roman" w:hAnsi="Times New Roman" w:cs="David"/>
          <w:sz w:val="24"/>
          <w:szCs w:val="24"/>
        </w:rPr>
      </w:pPr>
      <w:r w:rsidRPr="003609BC">
        <w:rPr>
          <w:rFonts w:ascii="Times New Roman" w:hAnsi="Times New Roman" w:cs="David" w:hint="cs"/>
          <w:sz w:val="24"/>
          <w:szCs w:val="24"/>
          <w:rtl/>
        </w:rPr>
        <w:t xml:space="preserve">הוקמה מערכת לדיווח דיגיטלי של </w:t>
      </w:r>
      <w:r>
        <w:rPr>
          <w:rFonts w:ascii="Times New Roman" w:hAnsi="Times New Roman" w:cs="David" w:hint="cs"/>
          <w:sz w:val="24"/>
          <w:szCs w:val="24"/>
          <w:rtl/>
        </w:rPr>
        <w:t xml:space="preserve">תוצאות </w:t>
      </w:r>
      <w:r w:rsidRPr="003609BC">
        <w:rPr>
          <w:rFonts w:ascii="Times New Roman" w:hAnsi="Times New Roman" w:cs="David" w:hint="cs"/>
          <w:sz w:val="24"/>
          <w:szCs w:val="24"/>
          <w:rtl/>
        </w:rPr>
        <w:t xml:space="preserve">דיגום שפכי תעשייה המוזרמים למערכת הביוב הציבורית ולבריכות אידוי. </w:t>
      </w:r>
    </w:p>
    <w:p w14:paraId="0C9275D5" w14:textId="77777777" w:rsidR="00870796" w:rsidRDefault="00A81C55" w:rsidP="00F25D75">
      <w:pPr>
        <w:pStyle w:val="a3"/>
        <w:numPr>
          <w:ilvl w:val="3"/>
          <w:numId w:val="14"/>
        </w:numPr>
        <w:spacing w:after="0" w:line="360" w:lineRule="auto"/>
        <w:ind w:left="1840"/>
        <w:contextualSpacing w:val="0"/>
        <w:rPr>
          <w:rFonts w:ascii="Times New Roman" w:hAnsi="Times New Roman" w:cs="David"/>
          <w:sz w:val="24"/>
          <w:szCs w:val="24"/>
        </w:rPr>
      </w:pPr>
      <w:r>
        <w:rPr>
          <w:rFonts w:ascii="Times New Roman" w:hAnsi="Times New Roman" w:cs="David" w:hint="cs"/>
          <w:sz w:val="24"/>
          <w:szCs w:val="24"/>
          <w:rtl/>
        </w:rPr>
        <w:t>בתהליך - חיבור של מעבדות הדיגום למערכת ה</w:t>
      </w:r>
      <w:r w:rsidR="00A12FB4" w:rsidRPr="00221E11">
        <w:rPr>
          <w:rFonts w:ascii="Times New Roman" w:hAnsi="Times New Roman" w:cs="David" w:hint="cs"/>
          <w:sz w:val="24"/>
          <w:szCs w:val="24"/>
          <w:rtl/>
        </w:rPr>
        <w:t>דיווח</w:t>
      </w:r>
      <w:r w:rsidR="00A12FB4">
        <w:rPr>
          <w:rFonts w:ascii="Times New Roman" w:hAnsi="Times New Roman" w:cs="David" w:hint="cs"/>
          <w:sz w:val="24"/>
          <w:szCs w:val="24"/>
          <w:rtl/>
        </w:rPr>
        <w:t xml:space="preserve"> </w:t>
      </w:r>
      <w:r>
        <w:rPr>
          <w:rFonts w:ascii="Times New Roman" w:hAnsi="Times New Roman" w:cs="David" w:hint="cs"/>
          <w:sz w:val="24"/>
          <w:szCs w:val="24"/>
          <w:rtl/>
        </w:rPr>
        <w:t>ה</w:t>
      </w:r>
      <w:r w:rsidR="00870796">
        <w:rPr>
          <w:rFonts w:ascii="Times New Roman" w:hAnsi="Times New Roman" w:cs="David" w:hint="cs"/>
          <w:sz w:val="24"/>
          <w:szCs w:val="24"/>
          <w:rtl/>
        </w:rPr>
        <w:t>דיגיט</w:t>
      </w:r>
      <w:r w:rsidR="00A12FB4">
        <w:rPr>
          <w:rFonts w:ascii="Times New Roman" w:hAnsi="Times New Roman" w:cs="David" w:hint="cs"/>
          <w:sz w:val="24"/>
          <w:szCs w:val="24"/>
          <w:rtl/>
        </w:rPr>
        <w:t xml:space="preserve">לי </w:t>
      </w:r>
      <w:r>
        <w:rPr>
          <w:rFonts w:ascii="Times New Roman" w:hAnsi="Times New Roman" w:cs="David" w:hint="cs"/>
          <w:sz w:val="24"/>
          <w:szCs w:val="24"/>
          <w:rtl/>
        </w:rPr>
        <w:t>כך שיתאפשר דיווח ישיר של מסמכי הדיגום שלא באמצעות טופס ממשל זמין.</w:t>
      </w:r>
    </w:p>
    <w:p w14:paraId="69BF28EB" w14:textId="77777777" w:rsidR="007D555B" w:rsidRPr="007D555B" w:rsidRDefault="00870796" w:rsidP="007D555B">
      <w:pPr>
        <w:pStyle w:val="a3"/>
        <w:numPr>
          <w:ilvl w:val="3"/>
          <w:numId w:val="14"/>
        </w:numPr>
        <w:spacing w:after="0" w:line="360" w:lineRule="auto"/>
        <w:ind w:left="1840"/>
        <w:contextualSpacing w:val="0"/>
        <w:rPr>
          <w:rFonts w:ascii="Times New Roman" w:hAnsi="Times New Roman" w:cs="David"/>
          <w:sz w:val="24"/>
          <w:szCs w:val="24"/>
        </w:rPr>
      </w:pPr>
      <w:r>
        <w:rPr>
          <w:rFonts w:ascii="Times New Roman" w:hAnsi="Times New Roman" w:cs="David" w:hint="cs"/>
          <w:sz w:val="24"/>
          <w:szCs w:val="24"/>
          <w:rtl/>
        </w:rPr>
        <w:t xml:space="preserve">בתהליך </w:t>
      </w:r>
      <w:r>
        <w:rPr>
          <w:rFonts w:ascii="Times New Roman" w:hAnsi="Times New Roman" w:cs="David"/>
          <w:sz w:val="24"/>
          <w:szCs w:val="24"/>
          <w:rtl/>
        </w:rPr>
        <w:t>–</w:t>
      </w:r>
      <w:r>
        <w:rPr>
          <w:rFonts w:ascii="Times New Roman" w:hAnsi="Times New Roman" w:cs="David" w:hint="cs"/>
          <w:sz w:val="24"/>
          <w:szCs w:val="24"/>
          <w:rtl/>
        </w:rPr>
        <w:t xml:space="preserve"> המפעל יקבל אליו את מסמכי הדיגומים דרך המערכת הדיגיטלית. </w:t>
      </w:r>
    </w:p>
    <w:p w14:paraId="6591B694" w14:textId="77777777" w:rsidR="00A12FB4" w:rsidRDefault="00A12FB4" w:rsidP="00F25D75">
      <w:pPr>
        <w:pStyle w:val="a3"/>
        <w:numPr>
          <w:ilvl w:val="0"/>
          <w:numId w:val="25"/>
        </w:numPr>
        <w:spacing w:after="0" w:line="360" w:lineRule="auto"/>
        <w:ind w:left="848"/>
        <w:rPr>
          <w:rFonts w:ascii="Times New Roman" w:hAnsi="Times New Roman" w:cs="David"/>
          <w:sz w:val="24"/>
          <w:szCs w:val="24"/>
        </w:rPr>
      </w:pPr>
      <w:r w:rsidRPr="00C23455">
        <w:rPr>
          <w:rFonts w:ascii="Times New Roman" w:hAnsi="Times New Roman" w:cs="David" w:hint="eastAsia"/>
          <w:sz w:val="24"/>
          <w:szCs w:val="24"/>
          <w:u w:val="single"/>
          <w:rtl/>
        </w:rPr>
        <w:lastRenderedPageBreak/>
        <w:t>פליטות</w:t>
      </w:r>
      <w:r w:rsidRPr="00C23455">
        <w:rPr>
          <w:rFonts w:ascii="Times New Roman" w:hAnsi="Times New Roman" w:cs="David"/>
          <w:sz w:val="24"/>
          <w:szCs w:val="24"/>
          <w:u w:val="single"/>
          <w:rtl/>
        </w:rPr>
        <w:t xml:space="preserve"> </w:t>
      </w:r>
      <w:r w:rsidRPr="00C23455">
        <w:rPr>
          <w:rFonts w:ascii="Times New Roman" w:hAnsi="Times New Roman" w:cs="David" w:hint="eastAsia"/>
          <w:sz w:val="24"/>
          <w:szCs w:val="24"/>
          <w:u w:val="single"/>
          <w:rtl/>
        </w:rPr>
        <w:t>לאוויר</w:t>
      </w:r>
      <w:r>
        <w:rPr>
          <w:rFonts w:ascii="Times New Roman" w:hAnsi="Times New Roman" w:cs="David" w:hint="cs"/>
          <w:sz w:val="24"/>
          <w:szCs w:val="24"/>
          <w:rtl/>
        </w:rPr>
        <w:t xml:space="preserve">: </w:t>
      </w:r>
    </w:p>
    <w:p w14:paraId="22164B98" w14:textId="77777777" w:rsidR="00A12FB4" w:rsidRDefault="00A12FB4" w:rsidP="00F25D75">
      <w:pPr>
        <w:pStyle w:val="a3"/>
        <w:numPr>
          <w:ilvl w:val="0"/>
          <w:numId w:val="26"/>
        </w:numPr>
        <w:spacing w:after="0" w:line="360" w:lineRule="auto"/>
        <w:ind w:left="1415" w:hanging="426"/>
        <w:rPr>
          <w:rFonts w:ascii="Times New Roman" w:hAnsi="Times New Roman" w:cs="David"/>
          <w:sz w:val="24"/>
          <w:szCs w:val="24"/>
        </w:rPr>
      </w:pPr>
      <w:r>
        <w:rPr>
          <w:rFonts w:ascii="Times New Roman" w:hAnsi="Times New Roman" w:cs="David" w:hint="cs"/>
          <w:sz w:val="24"/>
          <w:szCs w:val="24"/>
          <w:rtl/>
        </w:rPr>
        <w:t>בהקמה - מערכת</w:t>
      </w:r>
      <w:r w:rsidRPr="00D918C7">
        <w:rPr>
          <w:rFonts w:ascii="Times New Roman" w:hAnsi="Times New Roman" w:cs="David" w:hint="cs"/>
          <w:sz w:val="24"/>
          <w:szCs w:val="24"/>
          <w:rtl/>
        </w:rPr>
        <w:t xml:space="preserve"> לק</w:t>
      </w:r>
      <w:r>
        <w:rPr>
          <w:rFonts w:ascii="Times New Roman" w:hAnsi="Times New Roman" w:cs="David" w:hint="cs"/>
          <w:sz w:val="24"/>
          <w:szCs w:val="24"/>
          <w:rtl/>
        </w:rPr>
        <w:t>ליטת</w:t>
      </w:r>
      <w:r w:rsidRPr="00D918C7">
        <w:rPr>
          <w:rFonts w:ascii="Times New Roman" w:hAnsi="Times New Roman" w:cs="David" w:hint="cs"/>
          <w:sz w:val="24"/>
          <w:szCs w:val="24"/>
          <w:rtl/>
        </w:rPr>
        <w:t xml:space="preserve"> נתוני ניטור רציף של פליטות לאוויר במערכת ממוחשבת בזמן אמת. יצוין כי הניטור ה</w:t>
      </w:r>
      <w:r>
        <w:rPr>
          <w:rFonts w:ascii="Times New Roman" w:hAnsi="Times New Roman" w:cs="David" w:hint="cs"/>
          <w:sz w:val="24"/>
          <w:szCs w:val="24"/>
          <w:rtl/>
        </w:rPr>
        <w:t>רציף של פליטות לאוויר כרוך</w:t>
      </w:r>
      <w:r w:rsidRPr="00D918C7">
        <w:rPr>
          <w:rFonts w:ascii="Times New Roman" w:hAnsi="Times New Roman" w:cs="David" w:hint="cs"/>
          <w:sz w:val="24"/>
          <w:szCs w:val="24"/>
          <w:rtl/>
        </w:rPr>
        <w:t xml:space="preserve"> בהגשת דו"ח על הבטחת איכות ובקרת איכות - </w:t>
      </w:r>
      <w:r w:rsidRPr="009A2021">
        <w:rPr>
          <w:rFonts w:ascii="Times New Roman" w:hAnsi="Times New Roman" w:cs="David"/>
          <w:sz w:val="24"/>
          <w:szCs w:val="24"/>
          <w:rtl/>
        </w:rPr>
        <w:t xml:space="preserve">דו"ח מסכם לבדיקת </w:t>
      </w:r>
      <w:r w:rsidRPr="009A2021">
        <w:rPr>
          <w:rFonts w:ascii="Times New Roman" w:hAnsi="Times New Roman" w:cs="David"/>
          <w:sz w:val="24"/>
          <w:szCs w:val="24"/>
        </w:rPr>
        <w:t>QAL2</w:t>
      </w:r>
      <w:r w:rsidRPr="00D918C7">
        <w:rPr>
          <w:rFonts w:ascii="Times New Roman" w:hAnsi="Times New Roman" w:cs="David" w:hint="cs"/>
          <w:sz w:val="24"/>
          <w:szCs w:val="24"/>
          <w:rtl/>
        </w:rPr>
        <w:t xml:space="preserve"> ו</w:t>
      </w:r>
      <w:r w:rsidRPr="009A2021">
        <w:rPr>
          <w:rFonts w:ascii="Times New Roman" w:hAnsi="Times New Roman" w:cs="David"/>
          <w:sz w:val="24"/>
          <w:szCs w:val="24"/>
          <w:rtl/>
        </w:rPr>
        <w:t xml:space="preserve">דו"ח בדיקת המעקב השנתית </w:t>
      </w:r>
      <w:r w:rsidRPr="009A2021">
        <w:rPr>
          <w:rFonts w:ascii="Times New Roman" w:hAnsi="Times New Roman" w:cs="David"/>
          <w:sz w:val="24"/>
          <w:szCs w:val="24"/>
        </w:rPr>
        <w:t>AST</w:t>
      </w:r>
      <w:r w:rsidRPr="00D918C7">
        <w:rPr>
          <w:rFonts w:ascii="Times New Roman" w:hAnsi="Times New Roman" w:cs="David" w:hint="cs"/>
          <w:sz w:val="24"/>
          <w:szCs w:val="24"/>
          <w:rtl/>
        </w:rPr>
        <w:t xml:space="preserve">. </w:t>
      </w:r>
    </w:p>
    <w:p w14:paraId="4C5EDB69" w14:textId="77777777" w:rsidR="00A12FB4" w:rsidRDefault="00A12FB4" w:rsidP="00F25D75">
      <w:pPr>
        <w:pStyle w:val="a3"/>
        <w:numPr>
          <w:ilvl w:val="0"/>
          <w:numId w:val="26"/>
        </w:numPr>
        <w:spacing w:after="0" w:line="360" w:lineRule="auto"/>
        <w:ind w:left="1415" w:hanging="426"/>
        <w:contextualSpacing w:val="0"/>
        <w:rPr>
          <w:rFonts w:ascii="Times New Roman" w:hAnsi="Times New Roman" w:cs="David"/>
          <w:sz w:val="24"/>
          <w:szCs w:val="24"/>
        </w:rPr>
      </w:pPr>
      <w:r w:rsidRPr="00C23455">
        <w:rPr>
          <w:rFonts w:ascii="Times New Roman" w:hAnsi="Times New Roman" w:cs="David" w:hint="eastAsia"/>
          <w:sz w:val="24"/>
          <w:szCs w:val="24"/>
          <w:rtl/>
        </w:rPr>
        <w:t>הוקמה</w:t>
      </w:r>
      <w:r w:rsidRPr="009156CF">
        <w:rPr>
          <w:rFonts w:ascii="Times New Roman" w:hAnsi="Times New Roman" w:cs="David" w:hint="cs"/>
          <w:sz w:val="24"/>
          <w:szCs w:val="24"/>
          <w:rtl/>
        </w:rPr>
        <w:t xml:space="preserve"> מערכת לדיווח דיגיטלי של ד</w:t>
      </w:r>
      <w:r>
        <w:rPr>
          <w:rFonts w:ascii="Times New Roman" w:hAnsi="Times New Roman" w:cs="David" w:hint="cs"/>
          <w:sz w:val="24"/>
          <w:szCs w:val="24"/>
          <w:rtl/>
        </w:rPr>
        <w:t>יגומי ארובות.</w:t>
      </w:r>
    </w:p>
    <w:p w14:paraId="6E143923" w14:textId="77777777" w:rsidR="00A12FB4" w:rsidRDefault="00A12FB4" w:rsidP="00F25D75">
      <w:pPr>
        <w:pStyle w:val="a3"/>
        <w:numPr>
          <w:ilvl w:val="0"/>
          <w:numId w:val="25"/>
        </w:numPr>
        <w:spacing w:after="0" w:line="360" w:lineRule="auto"/>
        <w:ind w:left="848" w:hanging="357"/>
        <w:contextualSpacing w:val="0"/>
        <w:rPr>
          <w:rFonts w:ascii="Times New Roman" w:hAnsi="Times New Roman" w:cs="David"/>
          <w:sz w:val="24"/>
          <w:szCs w:val="24"/>
        </w:rPr>
      </w:pPr>
      <w:r w:rsidRPr="00C23455">
        <w:rPr>
          <w:rFonts w:ascii="Times New Roman" w:hAnsi="Times New Roman" w:cs="David"/>
          <w:sz w:val="24"/>
          <w:szCs w:val="24"/>
          <w:u w:val="single"/>
          <w:rtl/>
        </w:rPr>
        <w:t xml:space="preserve">"פורטל </w:t>
      </w:r>
      <w:r w:rsidRPr="00C23455">
        <w:rPr>
          <w:rFonts w:ascii="Times New Roman" w:hAnsi="Times New Roman" w:cs="David" w:hint="eastAsia"/>
          <w:sz w:val="24"/>
          <w:szCs w:val="24"/>
          <w:u w:val="single"/>
          <w:rtl/>
        </w:rPr>
        <w:t>תעשיות</w:t>
      </w:r>
      <w:r w:rsidRPr="00C23455">
        <w:rPr>
          <w:rFonts w:ascii="Times New Roman" w:hAnsi="Times New Roman" w:cs="David"/>
          <w:sz w:val="24"/>
          <w:szCs w:val="24"/>
          <w:u w:val="single"/>
          <w:rtl/>
        </w:rPr>
        <w:t>"</w:t>
      </w:r>
      <w:r w:rsidRPr="0009475B">
        <w:rPr>
          <w:rFonts w:ascii="Times New Roman" w:hAnsi="Times New Roman" w:cs="David"/>
          <w:sz w:val="24"/>
          <w:szCs w:val="24"/>
          <w:rtl/>
        </w:rPr>
        <w:t>:</w:t>
      </w:r>
      <w:r>
        <w:rPr>
          <w:rFonts w:ascii="Times New Roman" w:hAnsi="Times New Roman" w:cs="David" w:hint="cs"/>
          <w:sz w:val="24"/>
          <w:szCs w:val="24"/>
          <w:rtl/>
        </w:rPr>
        <w:t xml:space="preserve"> מאפשר הגשה דיגיטלית של מסמכים עבור בדיקות שאין עבורן טופס דיגיטלי. </w:t>
      </w:r>
    </w:p>
    <w:p w14:paraId="18E0E66F" w14:textId="77777777" w:rsidR="004E73FD" w:rsidRPr="00082B2C" w:rsidRDefault="004E73FD" w:rsidP="00F25D75">
      <w:pPr>
        <w:pStyle w:val="a3"/>
        <w:numPr>
          <w:ilvl w:val="0"/>
          <w:numId w:val="25"/>
        </w:numPr>
        <w:spacing w:after="0" w:line="360" w:lineRule="auto"/>
        <w:ind w:left="848" w:hanging="357"/>
        <w:contextualSpacing w:val="0"/>
        <w:rPr>
          <w:rFonts w:cs="David"/>
          <w:sz w:val="24"/>
          <w:szCs w:val="24"/>
          <w:u w:val="single"/>
        </w:rPr>
      </w:pPr>
      <w:r w:rsidRPr="00262C41">
        <w:rPr>
          <w:rFonts w:cs="David" w:hint="eastAsia"/>
          <w:sz w:val="24"/>
          <w:szCs w:val="24"/>
          <w:u w:val="single"/>
          <w:rtl/>
        </w:rPr>
        <w:t>ה</w:t>
      </w:r>
      <w:r>
        <w:rPr>
          <w:rFonts w:cs="David" w:hint="cs"/>
          <w:sz w:val="24"/>
          <w:szCs w:val="24"/>
          <w:u w:val="single"/>
          <w:rtl/>
        </w:rPr>
        <w:t>ו</w:t>
      </w:r>
      <w:r w:rsidRPr="00262C41">
        <w:rPr>
          <w:rFonts w:cs="David" w:hint="eastAsia"/>
          <w:sz w:val="24"/>
          <w:szCs w:val="24"/>
          <w:u w:val="single"/>
          <w:rtl/>
        </w:rPr>
        <w:t>כנ</w:t>
      </w:r>
      <w:r>
        <w:rPr>
          <w:rFonts w:cs="David" w:hint="cs"/>
          <w:sz w:val="24"/>
          <w:szCs w:val="24"/>
          <w:u w:val="single"/>
          <w:rtl/>
        </w:rPr>
        <w:t>ה</w:t>
      </w:r>
      <w:r w:rsidRPr="0009475B">
        <w:rPr>
          <w:rFonts w:cs="David"/>
          <w:sz w:val="24"/>
          <w:szCs w:val="24"/>
          <w:rtl/>
        </w:rPr>
        <w:t xml:space="preserve"> </w:t>
      </w:r>
      <w:r w:rsidRPr="007E2A72">
        <w:rPr>
          <w:rFonts w:cs="David" w:hint="eastAsia"/>
          <w:sz w:val="24"/>
          <w:szCs w:val="24"/>
          <w:rtl/>
        </w:rPr>
        <w:t>תבנית</w:t>
      </w:r>
      <w:r w:rsidRPr="007E2A72">
        <w:rPr>
          <w:rFonts w:cs="David"/>
          <w:sz w:val="24"/>
          <w:szCs w:val="24"/>
          <w:rtl/>
        </w:rPr>
        <w:t xml:space="preserve"> </w:t>
      </w:r>
      <w:r w:rsidRPr="007E2A72">
        <w:rPr>
          <w:rFonts w:cs="David" w:hint="eastAsia"/>
          <w:sz w:val="24"/>
          <w:szCs w:val="24"/>
          <w:rtl/>
        </w:rPr>
        <w:t>הגשת</w:t>
      </w:r>
      <w:r w:rsidRPr="007E2A72">
        <w:rPr>
          <w:rFonts w:cs="David"/>
          <w:sz w:val="24"/>
          <w:szCs w:val="24"/>
          <w:rtl/>
        </w:rPr>
        <w:t xml:space="preserve"> </w:t>
      </w:r>
      <w:r w:rsidRPr="00A37E97">
        <w:rPr>
          <w:rFonts w:ascii="Times New Roman" w:hAnsi="Times New Roman" w:cs="David" w:hint="eastAsia"/>
          <w:sz w:val="24"/>
          <w:szCs w:val="24"/>
          <w:rtl/>
        </w:rPr>
        <w:t>הדיווח</w:t>
      </w:r>
      <w:r w:rsidRPr="00964FE4">
        <w:rPr>
          <w:rFonts w:cs="David"/>
          <w:sz w:val="24"/>
          <w:szCs w:val="24"/>
          <w:rtl/>
        </w:rPr>
        <w:t xml:space="preserve"> </w:t>
      </w:r>
      <w:r w:rsidRPr="00920675">
        <w:rPr>
          <w:rFonts w:cs="David" w:hint="cs"/>
          <w:sz w:val="24"/>
          <w:szCs w:val="24"/>
          <w:rtl/>
        </w:rPr>
        <w:t xml:space="preserve">בטפסי אקסל לדוח </w:t>
      </w:r>
      <w:r w:rsidRPr="007E2A72">
        <w:rPr>
          <w:rFonts w:cs="David" w:hint="cs"/>
          <w:sz w:val="24"/>
          <w:szCs w:val="24"/>
          <w:rtl/>
        </w:rPr>
        <w:t xml:space="preserve">שנתי מכוח היתר פליטה. </w:t>
      </w:r>
    </w:p>
    <w:p w14:paraId="06F4E766" w14:textId="77777777" w:rsidR="004E73FD" w:rsidRPr="00A37E97" w:rsidRDefault="004E73FD" w:rsidP="00F25D75">
      <w:pPr>
        <w:pStyle w:val="a3"/>
        <w:numPr>
          <w:ilvl w:val="0"/>
          <w:numId w:val="25"/>
        </w:numPr>
        <w:spacing w:after="0" w:line="360" w:lineRule="auto"/>
        <w:ind w:left="848" w:hanging="357"/>
        <w:contextualSpacing w:val="0"/>
        <w:rPr>
          <w:rFonts w:ascii="Times New Roman" w:hAnsi="Times New Roman" w:cs="David"/>
          <w:sz w:val="24"/>
          <w:szCs w:val="24"/>
          <w:u w:val="single"/>
        </w:rPr>
      </w:pPr>
      <w:r>
        <w:rPr>
          <w:rFonts w:cs="David" w:hint="cs"/>
          <w:sz w:val="24"/>
          <w:szCs w:val="24"/>
          <w:u w:val="single"/>
          <w:rtl/>
        </w:rPr>
        <w:t>הוסרה</w:t>
      </w:r>
      <w:r w:rsidRPr="0009475B">
        <w:rPr>
          <w:rFonts w:cs="David" w:hint="cs"/>
          <w:sz w:val="24"/>
          <w:szCs w:val="24"/>
          <w:rtl/>
        </w:rPr>
        <w:t xml:space="preserve"> </w:t>
      </w:r>
      <w:r w:rsidRPr="007E2A72">
        <w:rPr>
          <w:rFonts w:cs="David" w:hint="cs"/>
          <w:sz w:val="24"/>
          <w:szCs w:val="24"/>
          <w:rtl/>
        </w:rPr>
        <w:t xml:space="preserve">מהפורמט הרוחבי של היתר פליטה </w:t>
      </w:r>
      <w:r w:rsidRPr="007E2A72">
        <w:rPr>
          <w:rFonts w:cs="David" w:hint="eastAsia"/>
          <w:sz w:val="24"/>
          <w:szCs w:val="24"/>
          <w:rtl/>
        </w:rPr>
        <w:t>דריש</w:t>
      </w:r>
      <w:r w:rsidRPr="007E2A72">
        <w:rPr>
          <w:rFonts w:cs="David" w:hint="cs"/>
          <w:sz w:val="24"/>
          <w:szCs w:val="24"/>
          <w:rtl/>
        </w:rPr>
        <w:t xml:space="preserve">ה לדיווח חצי </w:t>
      </w:r>
      <w:r w:rsidRPr="00A37E97">
        <w:rPr>
          <w:rFonts w:ascii="Times New Roman" w:hAnsi="Times New Roman" w:cs="David" w:hint="eastAsia"/>
          <w:sz w:val="24"/>
          <w:szCs w:val="24"/>
          <w:rtl/>
        </w:rPr>
        <w:t>שנתי</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על</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ניטור</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רציף</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בארובה</w:t>
      </w:r>
      <w:r w:rsidRPr="00A37E97">
        <w:rPr>
          <w:rFonts w:ascii="Times New Roman" w:hAnsi="Times New Roman" w:cs="David"/>
          <w:sz w:val="24"/>
          <w:szCs w:val="24"/>
          <w:rtl/>
        </w:rPr>
        <w:t>.</w:t>
      </w:r>
    </w:p>
    <w:p w14:paraId="7C5DFAEF" w14:textId="77777777" w:rsidR="004E73FD" w:rsidRPr="00A37E97" w:rsidRDefault="004E73FD" w:rsidP="00F25D75">
      <w:pPr>
        <w:pStyle w:val="a3"/>
        <w:numPr>
          <w:ilvl w:val="0"/>
          <w:numId w:val="25"/>
        </w:numPr>
        <w:spacing w:after="0" w:line="360" w:lineRule="auto"/>
        <w:ind w:left="848" w:hanging="357"/>
        <w:contextualSpacing w:val="0"/>
        <w:rPr>
          <w:rFonts w:ascii="Times New Roman" w:hAnsi="Times New Roman" w:cs="David"/>
          <w:sz w:val="24"/>
          <w:szCs w:val="24"/>
          <w:u w:val="single"/>
        </w:rPr>
      </w:pPr>
      <w:r w:rsidRPr="007E2A72">
        <w:rPr>
          <w:rFonts w:ascii="Times New Roman" w:hAnsi="Times New Roman" w:cs="David" w:hint="cs"/>
          <w:sz w:val="24"/>
          <w:szCs w:val="24"/>
          <w:u w:val="single"/>
          <w:rtl/>
        </w:rPr>
        <w:t>הוסרה</w:t>
      </w:r>
      <w:r w:rsidRPr="0009475B">
        <w:rPr>
          <w:rFonts w:ascii="Times New Roman" w:hAnsi="Times New Roman" w:cs="David"/>
          <w:sz w:val="24"/>
          <w:szCs w:val="24"/>
          <w:rtl/>
        </w:rPr>
        <w:t xml:space="preserve"> </w:t>
      </w:r>
      <w:r w:rsidRPr="00A37E97">
        <w:rPr>
          <w:rFonts w:ascii="Times New Roman" w:hAnsi="Times New Roman" w:cs="David" w:hint="eastAsia"/>
          <w:sz w:val="24"/>
          <w:szCs w:val="24"/>
          <w:rtl/>
        </w:rPr>
        <w:t>מהפורמט</w:t>
      </w:r>
      <w:r w:rsidRPr="00A37E97">
        <w:rPr>
          <w:rFonts w:ascii="Times New Roman" w:hAnsi="Times New Roman" w:cs="David"/>
          <w:sz w:val="24"/>
          <w:szCs w:val="24"/>
          <w:rtl/>
        </w:rPr>
        <w:t xml:space="preserve"> הרוחבי של היתר פליטה דרישה לדיווחי </w:t>
      </w:r>
      <w:r w:rsidRPr="00A37E97">
        <w:rPr>
          <w:rFonts w:ascii="Times New Roman" w:hAnsi="Times New Roman" w:cs="David"/>
          <w:sz w:val="24"/>
          <w:szCs w:val="24"/>
        </w:rPr>
        <w:t>LDAR</w:t>
      </w:r>
      <w:r w:rsidRPr="00A37E97">
        <w:rPr>
          <w:rFonts w:ascii="Times New Roman" w:hAnsi="Times New Roman" w:cs="David"/>
          <w:sz w:val="24"/>
          <w:szCs w:val="24"/>
          <w:rtl/>
        </w:rPr>
        <w:t xml:space="preserve"> רבעוניים.</w:t>
      </w:r>
    </w:p>
    <w:p w14:paraId="3C709C95" w14:textId="77777777" w:rsidR="004E73FD" w:rsidRPr="00855C74" w:rsidRDefault="004E73FD" w:rsidP="00F25D75">
      <w:pPr>
        <w:pStyle w:val="a3"/>
        <w:numPr>
          <w:ilvl w:val="0"/>
          <w:numId w:val="25"/>
        </w:numPr>
        <w:spacing w:after="0" w:line="360" w:lineRule="auto"/>
        <w:ind w:left="848" w:hanging="357"/>
        <w:contextualSpacing w:val="0"/>
        <w:rPr>
          <w:rFonts w:ascii="Times New Roman" w:hAnsi="Times New Roman" w:cs="David"/>
          <w:sz w:val="24"/>
          <w:szCs w:val="24"/>
        </w:rPr>
      </w:pPr>
      <w:r w:rsidRPr="00A37E97">
        <w:rPr>
          <w:rFonts w:ascii="Times New Roman" w:hAnsi="Times New Roman" w:cs="David" w:hint="eastAsia"/>
          <w:sz w:val="24"/>
          <w:szCs w:val="24"/>
          <w:u w:val="single"/>
          <w:rtl/>
        </w:rPr>
        <w:t>הוסרה</w:t>
      </w:r>
      <w:r w:rsidRPr="0009475B">
        <w:rPr>
          <w:rFonts w:ascii="Times New Roman" w:hAnsi="Times New Roman" w:cs="David"/>
          <w:sz w:val="24"/>
          <w:szCs w:val="24"/>
          <w:rtl/>
        </w:rPr>
        <w:t xml:space="preserve"> </w:t>
      </w:r>
      <w:r w:rsidRPr="00A37E97">
        <w:rPr>
          <w:rFonts w:ascii="Times New Roman" w:hAnsi="Times New Roman" w:cs="David" w:hint="eastAsia"/>
          <w:sz w:val="24"/>
          <w:szCs w:val="24"/>
          <w:rtl/>
        </w:rPr>
        <w:t>מהפורמט</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הרוחבי</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של</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תנאים</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כלליים</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לרישיון</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עסק</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הדרישה</w:t>
      </w:r>
      <w:r w:rsidRPr="00A37E97">
        <w:rPr>
          <w:rFonts w:ascii="Times New Roman" w:hAnsi="Times New Roman" w:cs="David"/>
          <w:sz w:val="24"/>
          <w:szCs w:val="24"/>
          <w:rtl/>
        </w:rPr>
        <w:t xml:space="preserve"> </w:t>
      </w:r>
      <w:r w:rsidRPr="00A37E97">
        <w:rPr>
          <w:rFonts w:ascii="Times New Roman" w:hAnsi="Times New Roman" w:cs="David" w:hint="eastAsia"/>
          <w:sz w:val="24"/>
          <w:szCs w:val="24"/>
          <w:rtl/>
        </w:rPr>
        <w:t>לדוח</w:t>
      </w:r>
      <w:r w:rsidRPr="007E2A72">
        <w:rPr>
          <w:rFonts w:cs="David" w:hint="cs"/>
          <w:sz w:val="24"/>
          <w:szCs w:val="24"/>
          <w:rtl/>
        </w:rPr>
        <w:t xml:space="preserve"> שנתי על זיהומי קרקע.</w:t>
      </w:r>
    </w:p>
    <w:p w14:paraId="4733E069" w14:textId="77777777" w:rsidR="004E73FD" w:rsidRDefault="004E73FD" w:rsidP="00F25D75">
      <w:pPr>
        <w:pStyle w:val="a3"/>
        <w:numPr>
          <w:ilvl w:val="0"/>
          <w:numId w:val="25"/>
        </w:numPr>
        <w:spacing w:after="0" w:line="360" w:lineRule="auto"/>
        <w:ind w:left="848" w:hanging="357"/>
        <w:contextualSpacing w:val="0"/>
        <w:rPr>
          <w:rFonts w:ascii="Times New Roman" w:hAnsi="Times New Roman" w:cs="David"/>
          <w:sz w:val="24"/>
          <w:szCs w:val="24"/>
        </w:rPr>
      </w:pPr>
      <w:r w:rsidRPr="00564D00">
        <w:rPr>
          <w:rFonts w:cs="David" w:hint="cs"/>
          <w:sz w:val="24"/>
          <w:szCs w:val="24"/>
          <w:u w:val="single"/>
          <w:rtl/>
        </w:rPr>
        <w:t>הוסרה</w:t>
      </w:r>
      <w:r w:rsidRPr="0009475B">
        <w:rPr>
          <w:rFonts w:cs="David" w:hint="cs"/>
          <w:sz w:val="24"/>
          <w:szCs w:val="24"/>
          <w:rtl/>
        </w:rPr>
        <w:t xml:space="preserve"> </w:t>
      </w:r>
      <w:r w:rsidRPr="007E2A72">
        <w:rPr>
          <w:rFonts w:cs="David" w:hint="cs"/>
          <w:sz w:val="24"/>
          <w:szCs w:val="24"/>
          <w:rtl/>
        </w:rPr>
        <w:t>מהפור</w:t>
      </w:r>
      <w:r w:rsidRPr="00920675">
        <w:rPr>
          <w:rFonts w:ascii="Times New Roman" w:hAnsi="Times New Roman" w:cs="David" w:hint="cs"/>
          <w:sz w:val="24"/>
          <w:szCs w:val="24"/>
          <w:rtl/>
        </w:rPr>
        <w:t>מ</w:t>
      </w:r>
      <w:r w:rsidR="00EA1F8F">
        <w:rPr>
          <w:rFonts w:ascii="Times New Roman" w:hAnsi="Times New Roman" w:cs="David" w:hint="cs"/>
          <w:sz w:val="24"/>
          <w:szCs w:val="24"/>
          <w:rtl/>
        </w:rPr>
        <w:t xml:space="preserve">ט </w:t>
      </w:r>
      <w:r>
        <w:rPr>
          <w:rFonts w:ascii="Times New Roman" w:hAnsi="Times New Roman" w:cs="David" w:hint="cs"/>
          <w:sz w:val="24"/>
          <w:szCs w:val="24"/>
          <w:rtl/>
        </w:rPr>
        <w:t xml:space="preserve">של </w:t>
      </w:r>
      <w:r w:rsidR="00183517">
        <w:rPr>
          <w:rFonts w:ascii="Times New Roman" w:hAnsi="Times New Roman" w:cs="David" w:hint="cs"/>
          <w:sz w:val="24"/>
          <w:szCs w:val="24"/>
          <w:rtl/>
        </w:rPr>
        <w:t>התנאים הכלליים</w:t>
      </w:r>
      <w:r>
        <w:rPr>
          <w:rFonts w:ascii="Times New Roman" w:hAnsi="Times New Roman" w:cs="David" w:hint="cs"/>
          <w:sz w:val="24"/>
          <w:szCs w:val="24"/>
          <w:rtl/>
        </w:rPr>
        <w:t xml:space="preserve"> דרישה לדוח שנתי על הזרמת שפכי </w:t>
      </w:r>
      <w:r w:rsidRPr="00A37E97">
        <w:rPr>
          <w:rFonts w:cs="David" w:hint="eastAsia"/>
          <w:sz w:val="24"/>
          <w:szCs w:val="24"/>
          <w:rtl/>
        </w:rPr>
        <w:t>תעשייה</w:t>
      </w:r>
      <w:r>
        <w:rPr>
          <w:rFonts w:ascii="Times New Roman" w:hAnsi="Times New Roman" w:cs="David" w:hint="cs"/>
          <w:sz w:val="24"/>
          <w:szCs w:val="24"/>
          <w:rtl/>
        </w:rPr>
        <w:t xml:space="preserve"> למערכת הביוב.</w:t>
      </w:r>
    </w:p>
    <w:p w14:paraId="2C3505A5" w14:textId="77777777" w:rsidR="004E73FD" w:rsidRPr="00262C41" w:rsidRDefault="004E73FD" w:rsidP="00F25D75">
      <w:pPr>
        <w:pStyle w:val="a3"/>
        <w:numPr>
          <w:ilvl w:val="0"/>
          <w:numId w:val="25"/>
        </w:numPr>
        <w:spacing w:after="0" w:line="360" w:lineRule="auto"/>
        <w:ind w:left="848" w:hanging="357"/>
        <w:contextualSpacing w:val="0"/>
        <w:rPr>
          <w:rFonts w:cs="David"/>
          <w:sz w:val="24"/>
          <w:szCs w:val="24"/>
        </w:rPr>
      </w:pPr>
      <w:r w:rsidRPr="007E2A72">
        <w:rPr>
          <w:rFonts w:cs="David" w:hint="cs"/>
          <w:sz w:val="24"/>
          <w:szCs w:val="24"/>
          <w:u w:val="single"/>
          <w:rtl/>
        </w:rPr>
        <w:t>אוחדו הנחיות</w:t>
      </w:r>
      <w:r>
        <w:rPr>
          <w:rFonts w:cs="David" w:hint="cs"/>
          <w:sz w:val="24"/>
          <w:szCs w:val="24"/>
          <w:rtl/>
        </w:rPr>
        <w:t xml:space="preserve"> לחישוב עומס פליטה של המפל"ס עם ההנחיות לפי היתרי פליטה.</w:t>
      </w:r>
    </w:p>
    <w:p w14:paraId="09265B31" w14:textId="77777777" w:rsidR="00A12FB4" w:rsidRDefault="00A12FB4" w:rsidP="00244FD4">
      <w:pPr>
        <w:spacing w:after="0" w:line="360" w:lineRule="auto"/>
        <w:rPr>
          <w:rFonts w:cs="David"/>
          <w:b/>
          <w:bCs/>
          <w:sz w:val="24"/>
          <w:szCs w:val="24"/>
          <w:u w:val="single"/>
          <w:rtl/>
        </w:rPr>
      </w:pPr>
    </w:p>
    <w:p w14:paraId="1F852EE2" w14:textId="77777777" w:rsidR="007D555B" w:rsidRPr="00A37E97" w:rsidRDefault="007D555B" w:rsidP="00244FD4">
      <w:pPr>
        <w:spacing w:after="0" w:line="360" w:lineRule="auto"/>
        <w:rPr>
          <w:rFonts w:cs="David"/>
          <w:b/>
          <w:bCs/>
          <w:sz w:val="24"/>
          <w:szCs w:val="24"/>
          <w:u w:val="single"/>
        </w:rPr>
      </w:pPr>
    </w:p>
    <w:sectPr w:rsidR="007D555B" w:rsidRPr="00A37E97" w:rsidSect="00F51794">
      <w:headerReference w:type="default" r:id="rId7"/>
      <w:footerReference w:type="default" r:id="rId8"/>
      <w:pgSz w:w="11906" w:h="16838"/>
      <w:pgMar w:top="2438" w:right="1418" w:bottom="2098" w:left="1418"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C4AA3" w14:textId="77777777" w:rsidR="007168C6" w:rsidRDefault="007168C6" w:rsidP="00C55815">
      <w:pPr>
        <w:spacing w:after="0" w:line="240" w:lineRule="auto"/>
      </w:pPr>
      <w:r>
        <w:separator/>
      </w:r>
    </w:p>
  </w:endnote>
  <w:endnote w:type="continuationSeparator" w:id="0">
    <w:p w14:paraId="2B13ECEB" w14:textId="77777777" w:rsidR="007168C6" w:rsidRDefault="007168C6" w:rsidP="00C55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10442094"/>
      <w:docPartObj>
        <w:docPartGallery w:val="Page Numbers (Bottom of Page)"/>
        <w:docPartUnique/>
      </w:docPartObj>
    </w:sdtPr>
    <w:sdtEndPr>
      <w:rPr>
        <w:cs/>
      </w:rPr>
    </w:sdtEndPr>
    <w:sdtContent>
      <w:p w14:paraId="2B12C338" w14:textId="031071CD" w:rsidR="009A72E6" w:rsidRDefault="00D81141">
        <w:pPr>
          <w:pStyle w:val="a8"/>
          <w:jc w:val="right"/>
          <w:rPr>
            <w:rtl/>
            <w:cs/>
          </w:rPr>
        </w:pPr>
        <w:r>
          <w:rPr>
            <w:noProof/>
          </w:rPr>
          <w:drawing>
            <wp:anchor distT="0" distB="0" distL="114300" distR="114300" simplePos="0" relativeHeight="251659264" behindDoc="1" locked="0" layoutInCell="1" allowOverlap="1" wp14:anchorId="5CCB9B42" wp14:editId="0A10130A">
              <wp:simplePos x="0" y="0"/>
              <wp:positionH relativeFrom="column">
                <wp:posOffset>891794</wp:posOffset>
              </wp:positionH>
              <wp:positionV relativeFrom="paragraph">
                <wp:posOffset>-12356</wp:posOffset>
              </wp:positionV>
              <wp:extent cx="4462272" cy="580509"/>
              <wp:effectExtent l="0" t="0" r="0" b="0"/>
              <wp:wrapNone/>
              <wp:docPr id="8" name="תמונה 8" title="לוגו תחת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4462272" cy="580509"/>
                      </a:xfrm>
                      <a:prstGeom prst="rect">
                        <a:avLst/>
                      </a:prstGeom>
                    </pic:spPr>
                  </pic:pic>
                </a:graphicData>
              </a:graphic>
              <wp14:sizeRelH relativeFrom="page">
                <wp14:pctWidth>0</wp14:pctWidth>
              </wp14:sizeRelH>
              <wp14:sizeRelV relativeFrom="page">
                <wp14:pctHeight>0</wp14:pctHeight>
              </wp14:sizeRelV>
            </wp:anchor>
          </w:drawing>
        </w:r>
        <w:r>
          <w:rPr>
            <w:sz w:val="24"/>
            <w:szCs w:val="24"/>
          </w:rPr>
          <w:ptab w:relativeTo="margin" w:alignment="center" w:leader="none"/>
        </w:r>
        <w:r>
          <w:rPr>
            <w:sz w:val="24"/>
            <w:szCs w:val="24"/>
          </w:rPr>
          <w:ptab w:relativeTo="margin" w:alignment="center" w:leader="dot"/>
        </w:r>
        <w:r w:rsidR="009A72E6" w:rsidRPr="009A72E6">
          <w:rPr>
            <w:sz w:val="24"/>
            <w:szCs w:val="24"/>
          </w:rPr>
          <w:fldChar w:fldCharType="begin"/>
        </w:r>
        <w:r w:rsidR="009A72E6" w:rsidRPr="009A72E6">
          <w:rPr>
            <w:sz w:val="24"/>
            <w:szCs w:val="24"/>
            <w:rtl/>
            <w:cs/>
          </w:rPr>
          <w:instrText xml:space="preserve">PAGE   </w:instrText>
        </w:r>
        <w:r w:rsidR="009A72E6" w:rsidRPr="009A72E6">
          <w:rPr>
            <w:sz w:val="24"/>
            <w:szCs w:val="24"/>
            <w:cs/>
          </w:rPr>
          <w:instrText>\</w:instrText>
        </w:r>
        <w:r w:rsidR="009A72E6" w:rsidRPr="009A72E6">
          <w:rPr>
            <w:sz w:val="24"/>
            <w:szCs w:val="24"/>
            <w:rtl/>
            <w:cs/>
          </w:rPr>
          <w:instrText xml:space="preserve">* </w:instrText>
        </w:r>
        <w:r w:rsidR="009A72E6" w:rsidRPr="009A72E6">
          <w:rPr>
            <w:sz w:val="24"/>
            <w:szCs w:val="24"/>
            <w:cs/>
          </w:rPr>
          <w:instrText>MERGEFORMAT</w:instrText>
        </w:r>
        <w:r w:rsidR="009A72E6" w:rsidRPr="009A72E6">
          <w:rPr>
            <w:sz w:val="24"/>
            <w:szCs w:val="24"/>
          </w:rPr>
          <w:fldChar w:fldCharType="separate"/>
        </w:r>
        <w:r w:rsidR="008B4E88" w:rsidRPr="008B4E88">
          <w:rPr>
            <w:noProof/>
            <w:sz w:val="24"/>
            <w:szCs w:val="24"/>
            <w:rtl/>
            <w:lang w:val="he-IL"/>
          </w:rPr>
          <w:t>2</w:t>
        </w:r>
        <w:r w:rsidR="009A72E6" w:rsidRPr="009A72E6">
          <w:rPr>
            <w:sz w:val="24"/>
            <w:szCs w:val="24"/>
          </w:rPr>
          <w:fldChar w:fldCharType="end"/>
        </w:r>
      </w:p>
    </w:sdtContent>
  </w:sdt>
  <w:p w14:paraId="09D812CA" w14:textId="77777777" w:rsidR="00A85677" w:rsidRDefault="00A8567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D80AA" w14:textId="77777777" w:rsidR="007168C6" w:rsidRDefault="007168C6" w:rsidP="00C55815">
      <w:pPr>
        <w:spacing w:after="0" w:line="240" w:lineRule="auto"/>
      </w:pPr>
      <w:r>
        <w:separator/>
      </w:r>
    </w:p>
  </w:footnote>
  <w:footnote w:type="continuationSeparator" w:id="0">
    <w:p w14:paraId="32FC4E76" w14:textId="77777777" w:rsidR="007168C6" w:rsidRDefault="007168C6" w:rsidP="00C55815">
      <w:pPr>
        <w:spacing w:after="0" w:line="240" w:lineRule="auto"/>
      </w:pPr>
      <w:r>
        <w:continuationSeparator/>
      </w:r>
    </w:p>
  </w:footnote>
  <w:footnote w:id="1">
    <w:p w14:paraId="18255708" w14:textId="77777777" w:rsidR="00A85677" w:rsidRDefault="00A85677">
      <w:pPr>
        <w:pStyle w:val="af0"/>
      </w:pPr>
      <w:r>
        <w:rPr>
          <w:rStyle w:val="af2"/>
        </w:rPr>
        <w:footnoteRef/>
      </w:r>
      <w:r>
        <w:rPr>
          <w:rtl/>
        </w:rPr>
        <w:t xml:space="preserve"> </w:t>
      </w:r>
      <w:r>
        <w:rPr>
          <w:rFonts w:hint="cs"/>
          <w:rtl/>
        </w:rPr>
        <w:t xml:space="preserve">הרגולציה הקיימת לא קובעת משך הזמן מסוים לדיווח מידי. </w:t>
      </w:r>
    </w:p>
  </w:footnote>
  <w:footnote w:id="2">
    <w:p w14:paraId="6B889742" w14:textId="77777777" w:rsidR="00A85677" w:rsidRPr="00E24DD6" w:rsidRDefault="00A85677" w:rsidP="00E24DD6">
      <w:pPr>
        <w:pStyle w:val="a3"/>
        <w:spacing w:after="0" w:line="360" w:lineRule="auto"/>
        <w:ind w:left="78"/>
        <w:rPr>
          <w:rFonts w:cs="David"/>
          <w:sz w:val="24"/>
          <w:szCs w:val="24"/>
        </w:rPr>
      </w:pPr>
      <w:r>
        <w:rPr>
          <w:rStyle w:val="af2"/>
        </w:rPr>
        <w:footnoteRef/>
      </w:r>
      <w:r>
        <w:rPr>
          <w:rtl/>
        </w:rPr>
        <w:t xml:space="preserve"> </w:t>
      </w:r>
      <w:r w:rsidRPr="00262C41">
        <w:rPr>
          <w:rFonts w:cs="David" w:hint="cs"/>
          <w:sz w:val="20"/>
          <w:szCs w:val="20"/>
          <w:rtl/>
        </w:rPr>
        <w:t>דרישות לדיווח שנתי, קיימות ב</w:t>
      </w:r>
      <w:r w:rsidRPr="00262C41">
        <w:rPr>
          <w:rFonts w:cs="David"/>
          <w:sz w:val="20"/>
          <w:szCs w:val="20"/>
          <w:rtl/>
        </w:rPr>
        <w:t>חוק הגנת הסביבה (פליטות והעברות לסביבה – חובות דיווח ומרשם</w:t>
      </w:r>
      <w:r w:rsidRPr="00262C41">
        <w:rPr>
          <w:rFonts w:cs="David" w:hint="cs"/>
          <w:sz w:val="20"/>
          <w:szCs w:val="20"/>
          <w:rtl/>
        </w:rPr>
        <w:t xml:space="preserve">), </w:t>
      </w:r>
      <w:r w:rsidRPr="00262C41">
        <w:rPr>
          <w:rFonts w:cs="David"/>
          <w:sz w:val="20"/>
          <w:szCs w:val="20"/>
          <w:rtl/>
        </w:rPr>
        <w:t>תשע"ב-2012</w:t>
      </w:r>
      <w:r w:rsidRPr="00262C41">
        <w:rPr>
          <w:rFonts w:cs="David" w:hint="cs"/>
          <w:sz w:val="20"/>
          <w:szCs w:val="20"/>
          <w:rtl/>
        </w:rPr>
        <w:t>, ובדרי</w:t>
      </w:r>
      <w:r>
        <w:rPr>
          <w:rFonts w:cs="David" w:hint="cs"/>
          <w:sz w:val="20"/>
          <w:szCs w:val="20"/>
          <w:rtl/>
        </w:rPr>
        <w:t>שות בהיתרים ורישיונות סביבתיים.</w:t>
      </w:r>
    </w:p>
  </w:footnote>
  <w:footnote w:id="3">
    <w:p w14:paraId="721FB882" w14:textId="77777777" w:rsidR="00A85677" w:rsidRDefault="00A856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239F1" w14:textId="77777777" w:rsidR="00A85677" w:rsidRDefault="00A85677">
    <w:pPr>
      <w:pStyle w:val="a6"/>
    </w:pPr>
    <w:r>
      <w:rPr>
        <w:noProof/>
      </w:rPr>
      <w:drawing>
        <wp:inline distT="0" distB="0" distL="0" distR="0" wp14:anchorId="4E032211" wp14:editId="693EC914">
          <wp:extent cx="2835349" cy="850605"/>
          <wp:effectExtent l="0" t="0" r="3175" b="6985"/>
          <wp:docPr id="6" name="תמונה 6" descr="המשרד להגנת הסביבה" title="לוג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2830784" cy="8492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363F"/>
    <w:multiLevelType w:val="hybridMultilevel"/>
    <w:tmpl w:val="2A24EEF6"/>
    <w:lvl w:ilvl="0" w:tplc="2C10CC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E75BE"/>
    <w:multiLevelType w:val="hybridMultilevel"/>
    <w:tmpl w:val="7DFA57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423EE5"/>
    <w:multiLevelType w:val="hybridMultilevel"/>
    <w:tmpl w:val="58ECD0BA"/>
    <w:lvl w:ilvl="0" w:tplc="80B04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50DC1"/>
    <w:multiLevelType w:val="hybridMultilevel"/>
    <w:tmpl w:val="7326DBF6"/>
    <w:lvl w:ilvl="0" w:tplc="222A0F2A">
      <w:start w:val="1"/>
      <w:numFmt w:val="decimal"/>
      <w:lvlText w:val="%1."/>
      <w:lvlJc w:val="left"/>
      <w:pPr>
        <w:ind w:left="360" w:hanging="360"/>
      </w:pPr>
      <w:rPr>
        <w:rFonts w:hint="default"/>
        <w:b w:val="0"/>
        <w:bCs w:val="0"/>
      </w:rPr>
    </w:lvl>
    <w:lvl w:ilvl="1" w:tplc="04090011">
      <w:start w:val="1"/>
      <w:numFmt w:val="decimal"/>
      <w:lvlText w:val="%2)"/>
      <w:lvlJc w:val="left"/>
      <w:pPr>
        <w:ind w:left="1080" w:hanging="360"/>
      </w:pPr>
    </w:lvl>
    <w:lvl w:ilvl="2" w:tplc="0409001B">
      <w:start w:val="1"/>
      <w:numFmt w:val="lowerRoman"/>
      <w:lvlText w:val="%3."/>
      <w:lvlJc w:val="right"/>
      <w:pPr>
        <w:ind w:left="1800" w:hanging="180"/>
      </w:pPr>
    </w:lvl>
    <w:lvl w:ilvl="3" w:tplc="028E532C">
      <w:start w:val="1"/>
      <w:numFmt w:val="hebrew1"/>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A074507"/>
    <w:multiLevelType w:val="hybridMultilevel"/>
    <w:tmpl w:val="D688DB12"/>
    <w:lvl w:ilvl="0" w:tplc="0409000F">
      <w:start w:val="1"/>
      <w:numFmt w:val="decimal"/>
      <w:lvlText w:val="%1."/>
      <w:lvlJc w:val="left"/>
      <w:pPr>
        <w:ind w:left="1792" w:hanging="360"/>
      </w:pPr>
    </w:lvl>
    <w:lvl w:ilvl="1" w:tplc="04090019" w:tentative="1">
      <w:start w:val="1"/>
      <w:numFmt w:val="lowerLetter"/>
      <w:lvlText w:val="%2."/>
      <w:lvlJc w:val="left"/>
      <w:pPr>
        <w:ind w:left="2512" w:hanging="360"/>
      </w:pPr>
    </w:lvl>
    <w:lvl w:ilvl="2" w:tplc="0409001B" w:tentative="1">
      <w:start w:val="1"/>
      <w:numFmt w:val="lowerRoman"/>
      <w:lvlText w:val="%3."/>
      <w:lvlJc w:val="right"/>
      <w:pPr>
        <w:ind w:left="3232" w:hanging="180"/>
      </w:pPr>
    </w:lvl>
    <w:lvl w:ilvl="3" w:tplc="0409000F" w:tentative="1">
      <w:start w:val="1"/>
      <w:numFmt w:val="decimal"/>
      <w:lvlText w:val="%4."/>
      <w:lvlJc w:val="left"/>
      <w:pPr>
        <w:ind w:left="3952" w:hanging="360"/>
      </w:pPr>
    </w:lvl>
    <w:lvl w:ilvl="4" w:tplc="04090019" w:tentative="1">
      <w:start w:val="1"/>
      <w:numFmt w:val="lowerLetter"/>
      <w:lvlText w:val="%5."/>
      <w:lvlJc w:val="left"/>
      <w:pPr>
        <w:ind w:left="4672" w:hanging="360"/>
      </w:pPr>
    </w:lvl>
    <w:lvl w:ilvl="5" w:tplc="0409001B" w:tentative="1">
      <w:start w:val="1"/>
      <w:numFmt w:val="lowerRoman"/>
      <w:lvlText w:val="%6."/>
      <w:lvlJc w:val="right"/>
      <w:pPr>
        <w:ind w:left="5392" w:hanging="180"/>
      </w:pPr>
    </w:lvl>
    <w:lvl w:ilvl="6" w:tplc="0409000F" w:tentative="1">
      <w:start w:val="1"/>
      <w:numFmt w:val="decimal"/>
      <w:lvlText w:val="%7."/>
      <w:lvlJc w:val="left"/>
      <w:pPr>
        <w:ind w:left="6112" w:hanging="360"/>
      </w:pPr>
    </w:lvl>
    <w:lvl w:ilvl="7" w:tplc="04090019" w:tentative="1">
      <w:start w:val="1"/>
      <w:numFmt w:val="lowerLetter"/>
      <w:lvlText w:val="%8."/>
      <w:lvlJc w:val="left"/>
      <w:pPr>
        <w:ind w:left="6832" w:hanging="360"/>
      </w:pPr>
    </w:lvl>
    <w:lvl w:ilvl="8" w:tplc="0409001B" w:tentative="1">
      <w:start w:val="1"/>
      <w:numFmt w:val="lowerRoman"/>
      <w:lvlText w:val="%9."/>
      <w:lvlJc w:val="right"/>
      <w:pPr>
        <w:ind w:left="7552" w:hanging="180"/>
      </w:pPr>
    </w:lvl>
  </w:abstractNum>
  <w:abstractNum w:abstractNumId="5" w15:restartNumberingAfterBreak="0">
    <w:nsid w:val="1FD90CA2"/>
    <w:multiLevelType w:val="hybridMultilevel"/>
    <w:tmpl w:val="CEA40DE0"/>
    <w:lvl w:ilvl="0" w:tplc="83D2A9F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8C259F"/>
    <w:multiLevelType w:val="hybridMultilevel"/>
    <w:tmpl w:val="4CC8F86E"/>
    <w:lvl w:ilvl="0" w:tplc="4C20F570">
      <w:start w:val="1"/>
      <w:numFmt w:val="hebrew1"/>
      <w:lvlText w:val="%1)"/>
      <w:lvlJc w:val="left"/>
      <w:pPr>
        <w:ind w:left="720" w:hanging="360"/>
      </w:pPr>
      <w:rPr>
        <w:rFonts w:hint="default"/>
        <w:b w:val="0"/>
        <w:bCs w:val="0"/>
      </w:rPr>
    </w:lvl>
    <w:lvl w:ilvl="1" w:tplc="5380C1A0">
      <w:start w:val="1"/>
      <w:numFmt w:val="decimal"/>
      <w:lvlText w:val="%2."/>
      <w:lvlJc w:val="left"/>
      <w:pPr>
        <w:ind w:left="1440" w:hanging="360"/>
      </w:pPr>
      <w:rPr>
        <w:rFonts w:ascii="Times New Roman" w:eastAsiaTheme="minorHAnsi"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042124"/>
    <w:multiLevelType w:val="hybridMultilevel"/>
    <w:tmpl w:val="E52C48E2"/>
    <w:lvl w:ilvl="0" w:tplc="A0347610">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15:restartNumberingAfterBreak="0">
    <w:nsid w:val="23535DEC"/>
    <w:multiLevelType w:val="hybridMultilevel"/>
    <w:tmpl w:val="043CDC1C"/>
    <w:lvl w:ilvl="0" w:tplc="31EEF380">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D0250B"/>
    <w:multiLevelType w:val="hybridMultilevel"/>
    <w:tmpl w:val="8C762110"/>
    <w:lvl w:ilvl="0" w:tplc="31EEF380">
      <w:start w:val="1"/>
      <w:numFmt w:val="bullet"/>
      <w:lvlText w:val="-"/>
      <w:lvlJc w:val="left"/>
      <w:pPr>
        <w:ind w:left="360" w:hanging="360"/>
      </w:pPr>
      <w:rPr>
        <w:rFonts w:ascii="Arial" w:hAnsi="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932160"/>
    <w:multiLevelType w:val="hybridMultilevel"/>
    <w:tmpl w:val="42669A98"/>
    <w:lvl w:ilvl="0" w:tplc="E57C8030">
      <w:start w:val="1"/>
      <w:numFmt w:val="hebrew1"/>
      <w:lvlText w:val="%1)"/>
      <w:lvlJc w:val="left"/>
      <w:pPr>
        <w:ind w:left="360" w:hanging="360"/>
      </w:pPr>
      <w:rPr>
        <w:rFonts w:ascii="Times New Roman" w:eastAsiaTheme="minorHAnsi" w:hAnsi="Times New Roman" w:cs="David"/>
      </w:rPr>
    </w:lvl>
    <w:lvl w:ilvl="1" w:tplc="04090011">
      <w:start w:val="1"/>
      <w:numFmt w:val="decimal"/>
      <w:lvlText w:val="%2)"/>
      <w:lvlJc w:val="left"/>
      <w:pPr>
        <w:ind w:left="1080" w:hanging="360"/>
      </w:pPr>
    </w:lvl>
    <w:lvl w:ilvl="2" w:tplc="0409000F">
      <w:start w:val="1"/>
      <w:numFmt w:val="decimal"/>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D102C7"/>
    <w:multiLevelType w:val="hybridMultilevel"/>
    <w:tmpl w:val="54EE8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F66FE8"/>
    <w:multiLevelType w:val="hybridMultilevel"/>
    <w:tmpl w:val="C6D42F3A"/>
    <w:lvl w:ilvl="0" w:tplc="4932730C">
      <w:start w:val="1"/>
      <w:numFmt w:val="bullet"/>
      <w:lvlText w:val=""/>
      <w:lvlJc w:val="left"/>
      <w:pPr>
        <w:tabs>
          <w:tab w:val="num" w:pos="720"/>
        </w:tabs>
        <w:ind w:left="720" w:hanging="360"/>
      </w:pPr>
      <w:rPr>
        <w:rFonts w:ascii="Wingdings" w:hAnsi="Wingdings" w:hint="default"/>
      </w:rPr>
    </w:lvl>
    <w:lvl w:ilvl="1" w:tplc="EF760842" w:tentative="1">
      <w:start w:val="1"/>
      <w:numFmt w:val="bullet"/>
      <w:lvlText w:val=""/>
      <w:lvlJc w:val="left"/>
      <w:pPr>
        <w:tabs>
          <w:tab w:val="num" w:pos="1440"/>
        </w:tabs>
        <w:ind w:left="1440" w:hanging="360"/>
      </w:pPr>
      <w:rPr>
        <w:rFonts w:ascii="Wingdings" w:hAnsi="Wingdings" w:hint="default"/>
      </w:rPr>
    </w:lvl>
    <w:lvl w:ilvl="2" w:tplc="4A3AEAA2" w:tentative="1">
      <w:start w:val="1"/>
      <w:numFmt w:val="bullet"/>
      <w:lvlText w:val=""/>
      <w:lvlJc w:val="left"/>
      <w:pPr>
        <w:tabs>
          <w:tab w:val="num" w:pos="2160"/>
        </w:tabs>
        <w:ind w:left="2160" w:hanging="360"/>
      </w:pPr>
      <w:rPr>
        <w:rFonts w:ascii="Wingdings" w:hAnsi="Wingdings" w:hint="default"/>
      </w:rPr>
    </w:lvl>
    <w:lvl w:ilvl="3" w:tplc="E22A13A8" w:tentative="1">
      <w:start w:val="1"/>
      <w:numFmt w:val="bullet"/>
      <w:lvlText w:val=""/>
      <w:lvlJc w:val="left"/>
      <w:pPr>
        <w:tabs>
          <w:tab w:val="num" w:pos="2880"/>
        </w:tabs>
        <w:ind w:left="2880" w:hanging="360"/>
      </w:pPr>
      <w:rPr>
        <w:rFonts w:ascii="Wingdings" w:hAnsi="Wingdings" w:hint="default"/>
      </w:rPr>
    </w:lvl>
    <w:lvl w:ilvl="4" w:tplc="5CBCFA06" w:tentative="1">
      <w:start w:val="1"/>
      <w:numFmt w:val="bullet"/>
      <w:lvlText w:val=""/>
      <w:lvlJc w:val="left"/>
      <w:pPr>
        <w:tabs>
          <w:tab w:val="num" w:pos="3600"/>
        </w:tabs>
        <w:ind w:left="3600" w:hanging="360"/>
      </w:pPr>
      <w:rPr>
        <w:rFonts w:ascii="Wingdings" w:hAnsi="Wingdings" w:hint="default"/>
      </w:rPr>
    </w:lvl>
    <w:lvl w:ilvl="5" w:tplc="77569CFA" w:tentative="1">
      <w:start w:val="1"/>
      <w:numFmt w:val="bullet"/>
      <w:lvlText w:val=""/>
      <w:lvlJc w:val="left"/>
      <w:pPr>
        <w:tabs>
          <w:tab w:val="num" w:pos="4320"/>
        </w:tabs>
        <w:ind w:left="4320" w:hanging="360"/>
      </w:pPr>
      <w:rPr>
        <w:rFonts w:ascii="Wingdings" w:hAnsi="Wingdings" w:hint="default"/>
      </w:rPr>
    </w:lvl>
    <w:lvl w:ilvl="6" w:tplc="BFF846DC" w:tentative="1">
      <w:start w:val="1"/>
      <w:numFmt w:val="bullet"/>
      <w:lvlText w:val=""/>
      <w:lvlJc w:val="left"/>
      <w:pPr>
        <w:tabs>
          <w:tab w:val="num" w:pos="5040"/>
        </w:tabs>
        <w:ind w:left="5040" w:hanging="360"/>
      </w:pPr>
      <w:rPr>
        <w:rFonts w:ascii="Wingdings" w:hAnsi="Wingdings" w:hint="default"/>
      </w:rPr>
    </w:lvl>
    <w:lvl w:ilvl="7" w:tplc="BA889AD8" w:tentative="1">
      <w:start w:val="1"/>
      <w:numFmt w:val="bullet"/>
      <w:lvlText w:val=""/>
      <w:lvlJc w:val="left"/>
      <w:pPr>
        <w:tabs>
          <w:tab w:val="num" w:pos="5760"/>
        </w:tabs>
        <w:ind w:left="5760" w:hanging="360"/>
      </w:pPr>
      <w:rPr>
        <w:rFonts w:ascii="Wingdings" w:hAnsi="Wingdings" w:hint="default"/>
      </w:rPr>
    </w:lvl>
    <w:lvl w:ilvl="8" w:tplc="F40057B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3C78C2"/>
    <w:multiLevelType w:val="hybridMultilevel"/>
    <w:tmpl w:val="4E741E7C"/>
    <w:lvl w:ilvl="0" w:tplc="E57C8030">
      <w:start w:val="1"/>
      <w:numFmt w:val="hebrew1"/>
      <w:lvlText w:val="%1)"/>
      <w:lvlJc w:val="left"/>
      <w:pPr>
        <w:ind w:left="360" w:hanging="360"/>
      </w:pPr>
      <w:rPr>
        <w:rFonts w:ascii="Times New Roman" w:eastAsiaTheme="minorHAnsi" w:hAnsi="Times New Roman" w:cs="David"/>
      </w:r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04090013">
      <w:start w:val="1"/>
      <w:numFmt w:val="hebrew1"/>
      <w:lvlText w:val="%4."/>
      <w:lvlJc w:val="center"/>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AD6748F"/>
    <w:multiLevelType w:val="hybridMultilevel"/>
    <w:tmpl w:val="E29877E6"/>
    <w:lvl w:ilvl="0" w:tplc="36F6F27A">
      <w:start w:val="1"/>
      <w:numFmt w:val="bullet"/>
      <w:lvlText w:val="-"/>
      <w:lvlJc w:val="left"/>
      <w:pPr>
        <w:tabs>
          <w:tab w:val="num" w:pos="360"/>
        </w:tabs>
        <w:ind w:left="360" w:hanging="360"/>
      </w:pPr>
      <w:rPr>
        <w:rFonts w:ascii="Arial" w:hAnsi="Arial" w:hint="default"/>
        <w:b/>
        <w:bCs w:val="0"/>
      </w:rPr>
    </w:lvl>
    <w:lvl w:ilvl="1" w:tplc="7114AF04">
      <w:start w:val="157"/>
      <w:numFmt w:val="bullet"/>
      <w:lvlText w:val=""/>
      <w:lvlJc w:val="left"/>
      <w:pPr>
        <w:tabs>
          <w:tab w:val="num" w:pos="1080"/>
        </w:tabs>
        <w:ind w:left="1080" w:hanging="360"/>
      </w:pPr>
      <w:rPr>
        <w:rFonts w:ascii="Wingdings" w:hAnsi="Wingdings" w:hint="default"/>
      </w:rPr>
    </w:lvl>
    <w:lvl w:ilvl="2" w:tplc="D292EB4E" w:tentative="1">
      <w:start w:val="1"/>
      <w:numFmt w:val="bullet"/>
      <w:lvlText w:val=""/>
      <w:lvlJc w:val="left"/>
      <w:pPr>
        <w:tabs>
          <w:tab w:val="num" w:pos="1800"/>
        </w:tabs>
        <w:ind w:left="1800" w:hanging="360"/>
      </w:pPr>
      <w:rPr>
        <w:rFonts w:ascii="Wingdings" w:hAnsi="Wingdings" w:hint="default"/>
      </w:rPr>
    </w:lvl>
    <w:lvl w:ilvl="3" w:tplc="B3704218" w:tentative="1">
      <w:start w:val="1"/>
      <w:numFmt w:val="bullet"/>
      <w:lvlText w:val=""/>
      <w:lvlJc w:val="left"/>
      <w:pPr>
        <w:tabs>
          <w:tab w:val="num" w:pos="2520"/>
        </w:tabs>
        <w:ind w:left="2520" w:hanging="360"/>
      </w:pPr>
      <w:rPr>
        <w:rFonts w:ascii="Wingdings" w:hAnsi="Wingdings" w:hint="default"/>
      </w:rPr>
    </w:lvl>
    <w:lvl w:ilvl="4" w:tplc="28222400" w:tentative="1">
      <w:start w:val="1"/>
      <w:numFmt w:val="bullet"/>
      <w:lvlText w:val=""/>
      <w:lvlJc w:val="left"/>
      <w:pPr>
        <w:tabs>
          <w:tab w:val="num" w:pos="3240"/>
        </w:tabs>
        <w:ind w:left="3240" w:hanging="360"/>
      </w:pPr>
      <w:rPr>
        <w:rFonts w:ascii="Wingdings" w:hAnsi="Wingdings" w:hint="default"/>
      </w:rPr>
    </w:lvl>
    <w:lvl w:ilvl="5" w:tplc="8B583E7E" w:tentative="1">
      <w:start w:val="1"/>
      <w:numFmt w:val="bullet"/>
      <w:lvlText w:val=""/>
      <w:lvlJc w:val="left"/>
      <w:pPr>
        <w:tabs>
          <w:tab w:val="num" w:pos="3960"/>
        </w:tabs>
        <w:ind w:left="3960" w:hanging="360"/>
      </w:pPr>
      <w:rPr>
        <w:rFonts w:ascii="Wingdings" w:hAnsi="Wingdings" w:hint="default"/>
      </w:rPr>
    </w:lvl>
    <w:lvl w:ilvl="6" w:tplc="D2C0C6CE" w:tentative="1">
      <w:start w:val="1"/>
      <w:numFmt w:val="bullet"/>
      <w:lvlText w:val=""/>
      <w:lvlJc w:val="left"/>
      <w:pPr>
        <w:tabs>
          <w:tab w:val="num" w:pos="4680"/>
        </w:tabs>
        <w:ind w:left="4680" w:hanging="360"/>
      </w:pPr>
      <w:rPr>
        <w:rFonts w:ascii="Wingdings" w:hAnsi="Wingdings" w:hint="default"/>
      </w:rPr>
    </w:lvl>
    <w:lvl w:ilvl="7" w:tplc="405C7568" w:tentative="1">
      <w:start w:val="1"/>
      <w:numFmt w:val="bullet"/>
      <w:lvlText w:val=""/>
      <w:lvlJc w:val="left"/>
      <w:pPr>
        <w:tabs>
          <w:tab w:val="num" w:pos="5400"/>
        </w:tabs>
        <w:ind w:left="5400" w:hanging="360"/>
      </w:pPr>
      <w:rPr>
        <w:rFonts w:ascii="Wingdings" w:hAnsi="Wingdings" w:hint="default"/>
      </w:rPr>
    </w:lvl>
    <w:lvl w:ilvl="8" w:tplc="99A26DC0"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DDB4A83"/>
    <w:multiLevelType w:val="hybridMultilevel"/>
    <w:tmpl w:val="2F4A9160"/>
    <w:lvl w:ilvl="0" w:tplc="31EEF380">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51E61EB"/>
    <w:multiLevelType w:val="hybridMultilevel"/>
    <w:tmpl w:val="7A5A7028"/>
    <w:lvl w:ilvl="0" w:tplc="854ADB14">
      <w:start w:val="1"/>
      <w:numFmt w:val="decimal"/>
      <w:lvlText w:val="%1)"/>
      <w:lvlJc w:val="left"/>
      <w:pPr>
        <w:ind w:left="720" w:hanging="360"/>
      </w:pPr>
      <w:rPr>
        <w:rFonts w:cs="David"/>
        <w:color w:val="auto"/>
      </w:rPr>
    </w:lvl>
    <w:lvl w:ilvl="1" w:tplc="51E63982">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C5706D"/>
    <w:multiLevelType w:val="hybridMultilevel"/>
    <w:tmpl w:val="E7E00952"/>
    <w:lvl w:ilvl="0" w:tplc="DD6889B6">
      <w:start w:val="1"/>
      <w:numFmt w:val="hebrew1"/>
      <w:lvlText w:val="%1)"/>
      <w:lvlJc w:val="left"/>
      <w:pPr>
        <w:ind w:left="1074" w:hanging="360"/>
      </w:pPr>
      <w:rPr>
        <w:rFonts w:hint="default"/>
        <w:b w:val="0"/>
        <w:bCs w:val="0"/>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8" w15:restartNumberingAfterBreak="0">
    <w:nsid w:val="4BF951F7"/>
    <w:multiLevelType w:val="hybridMultilevel"/>
    <w:tmpl w:val="5B982D36"/>
    <w:lvl w:ilvl="0" w:tplc="04090013">
      <w:start w:val="1"/>
      <w:numFmt w:val="hebrew1"/>
      <w:lvlText w:val="%1."/>
      <w:lvlJc w:val="center"/>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4CCC7476"/>
    <w:multiLevelType w:val="hybridMultilevel"/>
    <w:tmpl w:val="73E46BC0"/>
    <w:lvl w:ilvl="0" w:tplc="B1442CD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585E95"/>
    <w:multiLevelType w:val="hybridMultilevel"/>
    <w:tmpl w:val="F8AED352"/>
    <w:lvl w:ilvl="0" w:tplc="A88695B8">
      <w:start w:val="1"/>
      <w:numFmt w:val="decimal"/>
      <w:lvlText w:val="%1)"/>
      <w:lvlJc w:val="left"/>
      <w:pPr>
        <w:ind w:left="1080" w:hanging="360"/>
      </w:pPr>
      <w:rPr>
        <w:rFonts w:cs="David"/>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FC303D"/>
    <w:multiLevelType w:val="hybridMultilevel"/>
    <w:tmpl w:val="1ADCDD16"/>
    <w:lvl w:ilvl="0" w:tplc="4EEC07BC">
      <w:start w:val="1"/>
      <w:numFmt w:val="decimal"/>
      <w:lvlText w:val="%1."/>
      <w:lvlJc w:val="left"/>
      <w:pPr>
        <w:ind w:left="360" w:hanging="360"/>
      </w:pPr>
      <w:rPr>
        <w:rFonts w:ascii="Times New Roman" w:eastAsiaTheme="minorHAnsi" w:hAnsi="Times New Roman" w:cs="David"/>
        <w:b/>
      </w:rPr>
    </w:lvl>
    <w:lvl w:ilvl="1" w:tplc="2CAC2B7A">
      <w:start w:val="1"/>
      <w:numFmt w:val="decimal"/>
      <w:lvlText w:val="%2."/>
      <w:lvlJc w:val="lef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15D1485"/>
    <w:multiLevelType w:val="hybridMultilevel"/>
    <w:tmpl w:val="551690EA"/>
    <w:lvl w:ilvl="0" w:tplc="0409000F">
      <w:start w:val="1"/>
      <w:numFmt w:val="decimal"/>
      <w:lvlText w:val="%1."/>
      <w:lvlJc w:val="left"/>
      <w:pPr>
        <w:ind w:left="360" w:hanging="360"/>
      </w:pPr>
      <w:rPr>
        <w:rFonts w:hint="default"/>
      </w:rPr>
    </w:lvl>
    <w:lvl w:ilvl="1" w:tplc="04090011">
      <w:start w:val="1"/>
      <w:numFmt w:val="decimal"/>
      <w:lvlText w:val="%2)"/>
      <w:lvlJc w:val="left"/>
      <w:pPr>
        <w:ind w:left="1080" w:hanging="360"/>
      </w:pPr>
    </w:lvl>
    <w:lvl w:ilvl="2" w:tplc="0409001B">
      <w:start w:val="1"/>
      <w:numFmt w:val="lowerRoman"/>
      <w:lvlText w:val="%3."/>
      <w:lvlJc w:val="right"/>
      <w:pPr>
        <w:ind w:left="1800" w:hanging="180"/>
      </w:pPr>
    </w:lvl>
    <w:lvl w:ilvl="3" w:tplc="028E532C">
      <w:start w:val="1"/>
      <w:numFmt w:val="hebrew1"/>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2612252"/>
    <w:multiLevelType w:val="hybridMultilevel"/>
    <w:tmpl w:val="621E6FAA"/>
    <w:lvl w:ilvl="0" w:tplc="EACC3458">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4" w15:restartNumberingAfterBreak="0">
    <w:nsid w:val="548C36B4"/>
    <w:multiLevelType w:val="hybridMultilevel"/>
    <w:tmpl w:val="E996C6D0"/>
    <w:lvl w:ilvl="0" w:tplc="CEB465E2">
      <w:start w:val="1"/>
      <w:numFmt w:val="decimal"/>
      <w:lvlText w:val="%1."/>
      <w:lvlJc w:val="left"/>
      <w:pPr>
        <w:ind w:left="580" w:hanging="360"/>
      </w:pPr>
      <w:rPr>
        <w:rFonts w:hint="default"/>
        <w:b w:val="0"/>
        <w:bCs w:val="0"/>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5" w15:restartNumberingAfterBreak="0">
    <w:nsid w:val="55072A35"/>
    <w:multiLevelType w:val="hybridMultilevel"/>
    <w:tmpl w:val="CB8C6C06"/>
    <w:lvl w:ilvl="0" w:tplc="E57C8030">
      <w:start w:val="1"/>
      <w:numFmt w:val="hebrew1"/>
      <w:lvlText w:val="%1)"/>
      <w:lvlJc w:val="left"/>
      <w:pPr>
        <w:ind w:left="360" w:hanging="360"/>
      </w:pPr>
      <w:rPr>
        <w:rFonts w:ascii="Times New Roman" w:eastAsiaTheme="minorHAnsi" w:hAnsi="Times New Roman" w:cs="David"/>
      </w:rPr>
    </w:lvl>
    <w:lvl w:ilvl="1" w:tplc="04090013">
      <w:start w:val="1"/>
      <w:numFmt w:val="hebrew1"/>
      <w:lvlText w:val="%2."/>
      <w:lvlJc w:val="center"/>
      <w:pPr>
        <w:ind w:left="1080" w:hanging="360"/>
      </w:pPr>
    </w:lvl>
    <w:lvl w:ilvl="2" w:tplc="0409000F">
      <w:start w:val="1"/>
      <w:numFmt w:val="decimal"/>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584D79"/>
    <w:multiLevelType w:val="hybridMultilevel"/>
    <w:tmpl w:val="3728636E"/>
    <w:lvl w:ilvl="0" w:tplc="FE383DB0">
      <w:start w:val="1"/>
      <w:numFmt w:val="decimal"/>
      <w:lvlText w:val="%1."/>
      <w:lvlJc w:val="left"/>
      <w:pPr>
        <w:ind w:left="580" w:hanging="360"/>
      </w:pPr>
      <w:rPr>
        <w:rFonts w:hint="default"/>
        <w:b/>
      </w:rPr>
    </w:lvl>
    <w:lvl w:ilvl="1" w:tplc="04090011">
      <w:start w:val="1"/>
      <w:numFmt w:val="decimal"/>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7" w15:restartNumberingAfterBreak="0">
    <w:nsid w:val="560247B2"/>
    <w:multiLevelType w:val="hybridMultilevel"/>
    <w:tmpl w:val="7B2EFFA6"/>
    <w:lvl w:ilvl="0" w:tplc="948894C4">
      <w:start w:val="1"/>
      <w:numFmt w:val="decimal"/>
      <w:lvlText w:val="%1)"/>
      <w:lvlJc w:val="left"/>
      <w:pPr>
        <w:ind w:left="1080" w:hanging="360"/>
      </w:pPr>
      <w:rPr>
        <w:rFonts w:cs="David"/>
        <w:b w:val="0"/>
        <w:bCs w:val="0"/>
        <w:sz w:val="24"/>
        <w:szCs w:val="24"/>
      </w:rPr>
    </w:lvl>
    <w:lvl w:ilvl="1" w:tplc="44E67FAA">
      <w:start w:val="1"/>
      <w:numFmt w:val="bullet"/>
      <w:lvlText w:val="-"/>
      <w:lvlJc w:val="left"/>
      <w:pPr>
        <w:ind w:left="1800" w:hanging="360"/>
      </w:pPr>
      <w:rPr>
        <w:rFonts w:ascii="Arial" w:hAnsi="Arial" w:hint="default"/>
        <w:b/>
        <w:b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6BB7EEE"/>
    <w:multiLevelType w:val="hybridMultilevel"/>
    <w:tmpl w:val="801E697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9CE060F"/>
    <w:multiLevelType w:val="hybridMultilevel"/>
    <w:tmpl w:val="212621A4"/>
    <w:lvl w:ilvl="0" w:tplc="31EEF380">
      <w:start w:val="1"/>
      <w:numFmt w:val="bullet"/>
      <w:lvlText w:val="-"/>
      <w:lvlJc w:val="left"/>
      <w:pPr>
        <w:ind w:left="1440" w:hanging="360"/>
      </w:pPr>
      <w:rPr>
        <w:rFonts w:ascii="Arial" w:hAnsi="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BC86165"/>
    <w:multiLevelType w:val="hybridMultilevel"/>
    <w:tmpl w:val="387E9992"/>
    <w:lvl w:ilvl="0" w:tplc="0E0AFD7C">
      <w:start w:val="1"/>
      <w:numFmt w:val="decimal"/>
      <w:lvlText w:val="%1."/>
      <w:lvlJc w:val="left"/>
      <w:pPr>
        <w:ind w:left="720" w:hanging="360"/>
      </w:pPr>
      <w:rPr>
        <w:rFonts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685909"/>
    <w:multiLevelType w:val="hybridMultilevel"/>
    <w:tmpl w:val="14346EDA"/>
    <w:lvl w:ilvl="0" w:tplc="14CE69E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6939D9"/>
    <w:multiLevelType w:val="hybridMultilevel"/>
    <w:tmpl w:val="E53499DA"/>
    <w:lvl w:ilvl="0" w:tplc="83D2A9F4">
      <w:start w:val="1"/>
      <w:numFmt w:val="bullet"/>
      <w:lvlText w:val=""/>
      <w:lvlJc w:val="left"/>
      <w:pPr>
        <w:tabs>
          <w:tab w:val="num" w:pos="360"/>
        </w:tabs>
        <w:ind w:left="360" w:hanging="360"/>
      </w:pPr>
      <w:rPr>
        <w:rFonts w:ascii="Wingdings" w:hAnsi="Wingdings" w:hint="default"/>
      </w:rPr>
    </w:lvl>
    <w:lvl w:ilvl="1" w:tplc="7114AF04">
      <w:start w:val="157"/>
      <w:numFmt w:val="bullet"/>
      <w:lvlText w:val=""/>
      <w:lvlJc w:val="left"/>
      <w:pPr>
        <w:tabs>
          <w:tab w:val="num" w:pos="1080"/>
        </w:tabs>
        <w:ind w:left="1080" w:hanging="360"/>
      </w:pPr>
      <w:rPr>
        <w:rFonts w:ascii="Wingdings" w:hAnsi="Wingdings" w:hint="default"/>
      </w:rPr>
    </w:lvl>
    <w:lvl w:ilvl="2" w:tplc="D292EB4E" w:tentative="1">
      <w:start w:val="1"/>
      <w:numFmt w:val="bullet"/>
      <w:lvlText w:val=""/>
      <w:lvlJc w:val="left"/>
      <w:pPr>
        <w:tabs>
          <w:tab w:val="num" w:pos="1800"/>
        </w:tabs>
        <w:ind w:left="1800" w:hanging="360"/>
      </w:pPr>
      <w:rPr>
        <w:rFonts w:ascii="Wingdings" w:hAnsi="Wingdings" w:hint="default"/>
      </w:rPr>
    </w:lvl>
    <w:lvl w:ilvl="3" w:tplc="B3704218" w:tentative="1">
      <w:start w:val="1"/>
      <w:numFmt w:val="bullet"/>
      <w:lvlText w:val=""/>
      <w:lvlJc w:val="left"/>
      <w:pPr>
        <w:tabs>
          <w:tab w:val="num" w:pos="2520"/>
        </w:tabs>
        <w:ind w:left="2520" w:hanging="360"/>
      </w:pPr>
      <w:rPr>
        <w:rFonts w:ascii="Wingdings" w:hAnsi="Wingdings" w:hint="default"/>
      </w:rPr>
    </w:lvl>
    <w:lvl w:ilvl="4" w:tplc="28222400" w:tentative="1">
      <w:start w:val="1"/>
      <w:numFmt w:val="bullet"/>
      <w:lvlText w:val=""/>
      <w:lvlJc w:val="left"/>
      <w:pPr>
        <w:tabs>
          <w:tab w:val="num" w:pos="3240"/>
        </w:tabs>
        <w:ind w:left="3240" w:hanging="360"/>
      </w:pPr>
      <w:rPr>
        <w:rFonts w:ascii="Wingdings" w:hAnsi="Wingdings" w:hint="default"/>
      </w:rPr>
    </w:lvl>
    <w:lvl w:ilvl="5" w:tplc="8B583E7E" w:tentative="1">
      <w:start w:val="1"/>
      <w:numFmt w:val="bullet"/>
      <w:lvlText w:val=""/>
      <w:lvlJc w:val="left"/>
      <w:pPr>
        <w:tabs>
          <w:tab w:val="num" w:pos="3960"/>
        </w:tabs>
        <w:ind w:left="3960" w:hanging="360"/>
      </w:pPr>
      <w:rPr>
        <w:rFonts w:ascii="Wingdings" w:hAnsi="Wingdings" w:hint="default"/>
      </w:rPr>
    </w:lvl>
    <w:lvl w:ilvl="6" w:tplc="D2C0C6CE" w:tentative="1">
      <w:start w:val="1"/>
      <w:numFmt w:val="bullet"/>
      <w:lvlText w:val=""/>
      <w:lvlJc w:val="left"/>
      <w:pPr>
        <w:tabs>
          <w:tab w:val="num" w:pos="4680"/>
        </w:tabs>
        <w:ind w:left="4680" w:hanging="360"/>
      </w:pPr>
      <w:rPr>
        <w:rFonts w:ascii="Wingdings" w:hAnsi="Wingdings" w:hint="default"/>
      </w:rPr>
    </w:lvl>
    <w:lvl w:ilvl="7" w:tplc="405C7568" w:tentative="1">
      <w:start w:val="1"/>
      <w:numFmt w:val="bullet"/>
      <w:lvlText w:val=""/>
      <w:lvlJc w:val="left"/>
      <w:pPr>
        <w:tabs>
          <w:tab w:val="num" w:pos="5400"/>
        </w:tabs>
        <w:ind w:left="5400" w:hanging="360"/>
      </w:pPr>
      <w:rPr>
        <w:rFonts w:ascii="Wingdings" w:hAnsi="Wingdings" w:hint="default"/>
      </w:rPr>
    </w:lvl>
    <w:lvl w:ilvl="8" w:tplc="99A26DC0"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8C4739F"/>
    <w:multiLevelType w:val="hybridMultilevel"/>
    <w:tmpl w:val="1CC2AE2C"/>
    <w:lvl w:ilvl="0" w:tplc="FE383DB0">
      <w:start w:val="1"/>
      <w:numFmt w:val="decimal"/>
      <w:lvlText w:val="%1."/>
      <w:lvlJc w:val="left"/>
      <w:pPr>
        <w:ind w:left="580" w:hanging="360"/>
      </w:pPr>
      <w:rPr>
        <w:rFonts w:hint="default"/>
        <w:b/>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34" w15:restartNumberingAfterBreak="0">
    <w:nsid w:val="6B8D5494"/>
    <w:multiLevelType w:val="hybridMultilevel"/>
    <w:tmpl w:val="FF2A828C"/>
    <w:lvl w:ilvl="0" w:tplc="E57C8030">
      <w:start w:val="1"/>
      <w:numFmt w:val="hebrew1"/>
      <w:lvlText w:val="%1)"/>
      <w:lvlJc w:val="left"/>
      <w:pPr>
        <w:ind w:left="360" w:hanging="360"/>
      </w:pPr>
      <w:rPr>
        <w:rFonts w:ascii="Times New Roman" w:eastAsiaTheme="minorHAnsi" w:hAnsi="Times New Roman" w:cs="David"/>
      </w:r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04090013">
      <w:start w:val="1"/>
      <w:numFmt w:val="hebrew1"/>
      <w:lvlText w:val="%4."/>
      <w:lvlJc w:val="center"/>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DFD5D10"/>
    <w:multiLevelType w:val="hybridMultilevel"/>
    <w:tmpl w:val="96DAAF28"/>
    <w:lvl w:ilvl="0" w:tplc="31EEF380">
      <w:start w:val="1"/>
      <w:numFmt w:val="bullet"/>
      <w:lvlText w:val="-"/>
      <w:lvlJc w:val="left"/>
      <w:pPr>
        <w:tabs>
          <w:tab w:val="num" w:pos="-86"/>
        </w:tabs>
        <w:ind w:left="-86" w:hanging="360"/>
      </w:pPr>
      <w:rPr>
        <w:rFonts w:ascii="Arial" w:hAnsi="Arial" w:hint="default"/>
      </w:rPr>
    </w:lvl>
    <w:lvl w:ilvl="1" w:tplc="4A8C3448">
      <w:start w:val="1"/>
      <w:numFmt w:val="bullet"/>
      <w:lvlText w:val="-"/>
      <w:lvlJc w:val="left"/>
      <w:pPr>
        <w:tabs>
          <w:tab w:val="num" w:pos="634"/>
        </w:tabs>
        <w:ind w:left="634" w:hanging="360"/>
      </w:pPr>
      <w:rPr>
        <w:rFonts w:ascii="Arial" w:hAnsi="Arial" w:hint="default"/>
      </w:rPr>
    </w:lvl>
    <w:lvl w:ilvl="2" w:tplc="0E0C5FA2" w:tentative="1">
      <w:start w:val="1"/>
      <w:numFmt w:val="bullet"/>
      <w:lvlText w:val="-"/>
      <w:lvlJc w:val="left"/>
      <w:pPr>
        <w:tabs>
          <w:tab w:val="num" w:pos="1354"/>
        </w:tabs>
        <w:ind w:left="1354" w:hanging="360"/>
      </w:pPr>
      <w:rPr>
        <w:rFonts w:ascii="Arial" w:hAnsi="Arial" w:hint="default"/>
      </w:rPr>
    </w:lvl>
    <w:lvl w:ilvl="3" w:tplc="1FA0965C" w:tentative="1">
      <w:start w:val="1"/>
      <w:numFmt w:val="bullet"/>
      <w:lvlText w:val="-"/>
      <w:lvlJc w:val="left"/>
      <w:pPr>
        <w:tabs>
          <w:tab w:val="num" w:pos="2074"/>
        </w:tabs>
        <w:ind w:left="2074" w:hanging="360"/>
      </w:pPr>
      <w:rPr>
        <w:rFonts w:ascii="Arial" w:hAnsi="Arial" w:hint="default"/>
      </w:rPr>
    </w:lvl>
    <w:lvl w:ilvl="4" w:tplc="D4C87D7A" w:tentative="1">
      <w:start w:val="1"/>
      <w:numFmt w:val="bullet"/>
      <w:lvlText w:val="-"/>
      <w:lvlJc w:val="left"/>
      <w:pPr>
        <w:tabs>
          <w:tab w:val="num" w:pos="2794"/>
        </w:tabs>
        <w:ind w:left="2794" w:hanging="360"/>
      </w:pPr>
      <w:rPr>
        <w:rFonts w:ascii="Arial" w:hAnsi="Arial" w:hint="default"/>
      </w:rPr>
    </w:lvl>
    <w:lvl w:ilvl="5" w:tplc="10E0A1EA" w:tentative="1">
      <w:start w:val="1"/>
      <w:numFmt w:val="bullet"/>
      <w:lvlText w:val="-"/>
      <w:lvlJc w:val="left"/>
      <w:pPr>
        <w:tabs>
          <w:tab w:val="num" w:pos="3514"/>
        </w:tabs>
        <w:ind w:left="3514" w:hanging="360"/>
      </w:pPr>
      <w:rPr>
        <w:rFonts w:ascii="Arial" w:hAnsi="Arial" w:hint="default"/>
      </w:rPr>
    </w:lvl>
    <w:lvl w:ilvl="6" w:tplc="23C4584A" w:tentative="1">
      <w:start w:val="1"/>
      <w:numFmt w:val="bullet"/>
      <w:lvlText w:val="-"/>
      <w:lvlJc w:val="left"/>
      <w:pPr>
        <w:tabs>
          <w:tab w:val="num" w:pos="4234"/>
        </w:tabs>
        <w:ind w:left="4234" w:hanging="360"/>
      </w:pPr>
      <w:rPr>
        <w:rFonts w:ascii="Arial" w:hAnsi="Arial" w:hint="default"/>
      </w:rPr>
    </w:lvl>
    <w:lvl w:ilvl="7" w:tplc="92343706" w:tentative="1">
      <w:start w:val="1"/>
      <w:numFmt w:val="bullet"/>
      <w:lvlText w:val="-"/>
      <w:lvlJc w:val="left"/>
      <w:pPr>
        <w:tabs>
          <w:tab w:val="num" w:pos="4954"/>
        </w:tabs>
        <w:ind w:left="4954" w:hanging="360"/>
      </w:pPr>
      <w:rPr>
        <w:rFonts w:ascii="Arial" w:hAnsi="Arial" w:hint="default"/>
      </w:rPr>
    </w:lvl>
    <w:lvl w:ilvl="8" w:tplc="34CA7B70" w:tentative="1">
      <w:start w:val="1"/>
      <w:numFmt w:val="bullet"/>
      <w:lvlText w:val="-"/>
      <w:lvlJc w:val="left"/>
      <w:pPr>
        <w:tabs>
          <w:tab w:val="num" w:pos="5674"/>
        </w:tabs>
        <w:ind w:left="5674" w:hanging="360"/>
      </w:pPr>
      <w:rPr>
        <w:rFonts w:ascii="Arial" w:hAnsi="Arial" w:hint="default"/>
      </w:rPr>
    </w:lvl>
  </w:abstractNum>
  <w:abstractNum w:abstractNumId="36" w15:restartNumberingAfterBreak="0">
    <w:nsid w:val="6FED1463"/>
    <w:multiLevelType w:val="hybridMultilevel"/>
    <w:tmpl w:val="119CD7E2"/>
    <w:lvl w:ilvl="0" w:tplc="948894C4">
      <w:start w:val="1"/>
      <w:numFmt w:val="decimal"/>
      <w:lvlText w:val="%1)"/>
      <w:lvlJc w:val="left"/>
      <w:pPr>
        <w:ind w:left="1080" w:hanging="360"/>
      </w:pPr>
      <w:rPr>
        <w:rFonts w:cs="David"/>
        <w:b w:val="0"/>
        <w:bCs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49F3899"/>
    <w:multiLevelType w:val="hybridMultilevel"/>
    <w:tmpl w:val="119CD7E2"/>
    <w:lvl w:ilvl="0" w:tplc="948894C4">
      <w:start w:val="1"/>
      <w:numFmt w:val="decimal"/>
      <w:lvlText w:val="%1)"/>
      <w:lvlJc w:val="left"/>
      <w:pPr>
        <w:ind w:left="1080" w:hanging="360"/>
      </w:pPr>
      <w:rPr>
        <w:rFonts w:cs="David"/>
        <w:b w:val="0"/>
        <w:bCs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6C0EBD"/>
    <w:multiLevelType w:val="hybridMultilevel"/>
    <w:tmpl w:val="14346EDA"/>
    <w:lvl w:ilvl="0" w:tplc="14CE69E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3"/>
  </w:num>
  <w:num w:numId="3">
    <w:abstractNumId w:val="22"/>
  </w:num>
  <w:num w:numId="4">
    <w:abstractNumId w:val="11"/>
  </w:num>
  <w:num w:numId="5">
    <w:abstractNumId w:val="30"/>
  </w:num>
  <w:num w:numId="6">
    <w:abstractNumId w:val="12"/>
  </w:num>
  <w:num w:numId="7">
    <w:abstractNumId w:val="5"/>
  </w:num>
  <w:num w:numId="8">
    <w:abstractNumId w:val="17"/>
  </w:num>
  <w:num w:numId="9">
    <w:abstractNumId w:val="21"/>
  </w:num>
  <w:num w:numId="10">
    <w:abstractNumId w:val="6"/>
  </w:num>
  <w:num w:numId="11">
    <w:abstractNumId w:val="35"/>
  </w:num>
  <w:num w:numId="12">
    <w:abstractNumId w:val="9"/>
  </w:num>
  <w:num w:numId="13">
    <w:abstractNumId w:val="25"/>
  </w:num>
  <w:num w:numId="14">
    <w:abstractNumId w:val="34"/>
  </w:num>
  <w:num w:numId="15">
    <w:abstractNumId w:val="31"/>
  </w:num>
  <w:num w:numId="16">
    <w:abstractNumId w:val="33"/>
  </w:num>
  <w:num w:numId="17">
    <w:abstractNumId w:val="24"/>
  </w:num>
  <w:num w:numId="18">
    <w:abstractNumId w:val="29"/>
  </w:num>
  <w:num w:numId="19">
    <w:abstractNumId w:val="7"/>
  </w:num>
  <w:num w:numId="20">
    <w:abstractNumId w:val="1"/>
  </w:num>
  <w:num w:numId="21">
    <w:abstractNumId w:val="20"/>
  </w:num>
  <w:num w:numId="22">
    <w:abstractNumId w:val="27"/>
  </w:num>
  <w:num w:numId="23">
    <w:abstractNumId w:val="15"/>
  </w:num>
  <w:num w:numId="24">
    <w:abstractNumId w:val="37"/>
  </w:num>
  <w:num w:numId="25">
    <w:abstractNumId w:val="36"/>
  </w:num>
  <w:num w:numId="26">
    <w:abstractNumId w:val="18"/>
  </w:num>
  <w:num w:numId="27">
    <w:abstractNumId w:val="19"/>
  </w:num>
  <w:num w:numId="28">
    <w:abstractNumId w:val="4"/>
  </w:num>
  <w:num w:numId="29">
    <w:abstractNumId w:val="10"/>
  </w:num>
  <w:num w:numId="30">
    <w:abstractNumId w:val="38"/>
  </w:num>
  <w:num w:numId="31">
    <w:abstractNumId w:val="14"/>
  </w:num>
  <w:num w:numId="32">
    <w:abstractNumId w:val="8"/>
  </w:num>
  <w:num w:numId="33">
    <w:abstractNumId w:val="2"/>
  </w:num>
  <w:num w:numId="34">
    <w:abstractNumId w:val="16"/>
  </w:num>
  <w:num w:numId="35">
    <w:abstractNumId w:val="26"/>
  </w:num>
  <w:num w:numId="36">
    <w:abstractNumId w:val="3"/>
  </w:num>
  <w:num w:numId="37">
    <w:abstractNumId w:val="28"/>
  </w:num>
  <w:num w:numId="38">
    <w:abstractNumId w:val="0"/>
  </w:num>
  <w:num w:numId="39">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EA1"/>
    <w:rsid w:val="00003039"/>
    <w:rsid w:val="00007EDA"/>
    <w:rsid w:val="00016258"/>
    <w:rsid w:val="00026052"/>
    <w:rsid w:val="0002796A"/>
    <w:rsid w:val="00027B60"/>
    <w:rsid w:val="00040108"/>
    <w:rsid w:val="000532EA"/>
    <w:rsid w:val="000613BB"/>
    <w:rsid w:val="000651C9"/>
    <w:rsid w:val="00066620"/>
    <w:rsid w:val="000777E9"/>
    <w:rsid w:val="00082B2C"/>
    <w:rsid w:val="0008491D"/>
    <w:rsid w:val="00086C36"/>
    <w:rsid w:val="0009475B"/>
    <w:rsid w:val="00095F82"/>
    <w:rsid w:val="000C21A0"/>
    <w:rsid w:val="000D21A7"/>
    <w:rsid w:val="000D4E5D"/>
    <w:rsid w:val="000E0799"/>
    <w:rsid w:val="000E653E"/>
    <w:rsid w:val="000F33F6"/>
    <w:rsid w:val="000F689B"/>
    <w:rsid w:val="00100292"/>
    <w:rsid w:val="00115A93"/>
    <w:rsid w:val="00127BD8"/>
    <w:rsid w:val="00130492"/>
    <w:rsid w:val="00137F07"/>
    <w:rsid w:val="00140FFD"/>
    <w:rsid w:val="001410D1"/>
    <w:rsid w:val="00141CFD"/>
    <w:rsid w:val="00141E5B"/>
    <w:rsid w:val="001420E5"/>
    <w:rsid w:val="00152215"/>
    <w:rsid w:val="00164C5E"/>
    <w:rsid w:val="00173854"/>
    <w:rsid w:val="00177429"/>
    <w:rsid w:val="0018058F"/>
    <w:rsid w:val="00180EE4"/>
    <w:rsid w:val="00183517"/>
    <w:rsid w:val="001A214C"/>
    <w:rsid w:val="001B1FE0"/>
    <w:rsid w:val="001B6FFF"/>
    <w:rsid w:val="001C1B24"/>
    <w:rsid w:val="001C3D1A"/>
    <w:rsid w:val="001D0210"/>
    <w:rsid w:val="001E244E"/>
    <w:rsid w:val="001E4D84"/>
    <w:rsid w:val="001E749C"/>
    <w:rsid w:val="00200F5A"/>
    <w:rsid w:val="00201052"/>
    <w:rsid w:val="00203ECD"/>
    <w:rsid w:val="00212128"/>
    <w:rsid w:val="00212174"/>
    <w:rsid w:val="00213463"/>
    <w:rsid w:val="00223256"/>
    <w:rsid w:val="00225D9F"/>
    <w:rsid w:val="00226F09"/>
    <w:rsid w:val="00234AFF"/>
    <w:rsid w:val="00244FD4"/>
    <w:rsid w:val="0024594A"/>
    <w:rsid w:val="00246389"/>
    <w:rsid w:val="002504F3"/>
    <w:rsid w:val="00252A4B"/>
    <w:rsid w:val="0025452E"/>
    <w:rsid w:val="00262C41"/>
    <w:rsid w:val="00263F8D"/>
    <w:rsid w:val="002641D5"/>
    <w:rsid w:val="00273495"/>
    <w:rsid w:val="00277626"/>
    <w:rsid w:val="002871A1"/>
    <w:rsid w:val="00292838"/>
    <w:rsid w:val="002949CB"/>
    <w:rsid w:val="0029555F"/>
    <w:rsid w:val="00296E4E"/>
    <w:rsid w:val="00297C1D"/>
    <w:rsid w:val="002A6289"/>
    <w:rsid w:val="002B01DA"/>
    <w:rsid w:val="002C5E87"/>
    <w:rsid w:val="002C67C5"/>
    <w:rsid w:val="002C7B81"/>
    <w:rsid w:val="002D51A4"/>
    <w:rsid w:val="002D6972"/>
    <w:rsid w:val="002D7348"/>
    <w:rsid w:val="002E0DEA"/>
    <w:rsid w:val="002E18F5"/>
    <w:rsid w:val="002E3075"/>
    <w:rsid w:val="002E4462"/>
    <w:rsid w:val="0030082D"/>
    <w:rsid w:val="00300938"/>
    <w:rsid w:val="00304EBC"/>
    <w:rsid w:val="00307FD9"/>
    <w:rsid w:val="0031091D"/>
    <w:rsid w:val="003126B5"/>
    <w:rsid w:val="0032311F"/>
    <w:rsid w:val="00326D8F"/>
    <w:rsid w:val="0033395E"/>
    <w:rsid w:val="003373F2"/>
    <w:rsid w:val="003609BC"/>
    <w:rsid w:val="003634F1"/>
    <w:rsid w:val="003701C7"/>
    <w:rsid w:val="00381257"/>
    <w:rsid w:val="003819DD"/>
    <w:rsid w:val="0038358A"/>
    <w:rsid w:val="003A41A8"/>
    <w:rsid w:val="003A7C77"/>
    <w:rsid w:val="003B13D3"/>
    <w:rsid w:val="003B1BE1"/>
    <w:rsid w:val="003B4DEB"/>
    <w:rsid w:val="003C0494"/>
    <w:rsid w:val="003C3BBC"/>
    <w:rsid w:val="003C685C"/>
    <w:rsid w:val="003D063B"/>
    <w:rsid w:val="003D138A"/>
    <w:rsid w:val="003D3A3D"/>
    <w:rsid w:val="003E1BD8"/>
    <w:rsid w:val="0040372D"/>
    <w:rsid w:val="00403DC8"/>
    <w:rsid w:val="00404E66"/>
    <w:rsid w:val="004123A4"/>
    <w:rsid w:val="00425ED2"/>
    <w:rsid w:val="004435B4"/>
    <w:rsid w:val="004437EA"/>
    <w:rsid w:val="00447013"/>
    <w:rsid w:val="00447E14"/>
    <w:rsid w:val="00460A46"/>
    <w:rsid w:val="00461917"/>
    <w:rsid w:val="00475C46"/>
    <w:rsid w:val="00487A9A"/>
    <w:rsid w:val="00497721"/>
    <w:rsid w:val="004A04A4"/>
    <w:rsid w:val="004A4B1F"/>
    <w:rsid w:val="004A7834"/>
    <w:rsid w:val="004B4E24"/>
    <w:rsid w:val="004B5043"/>
    <w:rsid w:val="004B7810"/>
    <w:rsid w:val="004C6E92"/>
    <w:rsid w:val="004D44D4"/>
    <w:rsid w:val="004D53CF"/>
    <w:rsid w:val="004E6888"/>
    <w:rsid w:val="004E73FD"/>
    <w:rsid w:val="00513DD1"/>
    <w:rsid w:val="005179E1"/>
    <w:rsid w:val="005279E7"/>
    <w:rsid w:val="005343DB"/>
    <w:rsid w:val="00536F3B"/>
    <w:rsid w:val="0054374B"/>
    <w:rsid w:val="00544DCF"/>
    <w:rsid w:val="00544F47"/>
    <w:rsid w:val="00546102"/>
    <w:rsid w:val="0054691C"/>
    <w:rsid w:val="005523EA"/>
    <w:rsid w:val="00564D00"/>
    <w:rsid w:val="0056736F"/>
    <w:rsid w:val="00576567"/>
    <w:rsid w:val="00585A3C"/>
    <w:rsid w:val="00586DE9"/>
    <w:rsid w:val="005929EE"/>
    <w:rsid w:val="00597946"/>
    <w:rsid w:val="005A43C8"/>
    <w:rsid w:val="005A52DF"/>
    <w:rsid w:val="005A540B"/>
    <w:rsid w:val="005A697B"/>
    <w:rsid w:val="005B5853"/>
    <w:rsid w:val="005B5E06"/>
    <w:rsid w:val="005B7861"/>
    <w:rsid w:val="005C0B35"/>
    <w:rsid w:val="005C4052"/>
    <w:rsid w:val="005D05FF"/>
    <w:rsid w:val="005D0BEA"/>
    <w:rsid w:val="005D3159"/>
    <w:rsid w:val="005D3471"/>
    <w:rsid w:val="005D5842"/>
    <w:rsid w:val="005E0414"/>
    <w:rsid w:val="005E375B"/>
    <w:rsid w:val="005E4459"/>
    <w:rsid w:val="005E4D2D"/>
    <w:rsid w:val="005F0F20"/>
    <w:rsid w:val="005F532C"/>
    <w:rsid w:val="006068E5"/>
    <w:rsid w:val="00612278"/>
    <w:rsid w:val="00632C87"/>
    <w:rsid w:val="006370AD"/>
    <w:rsid w:val="0064321E"/>
    <w:rsid w:val="00643D5B"/>
    <w:rsid w:val="0064646B"/>
    <w:rsid w:val="006538EF"/>
    <w:rsid w:val="0065469A"/>
    <w:rsid w:val="00663B68"/>
    <w:rsid w:val="00667B8E"/>
    <w:rsid w:val="0067455F"/>
    <w:rsid w:val="00684FBA"/>
    <w:rsid w:val="00695A8F"/>
    <w:rsid w:val="006A3717"/>
    <w:rsid w:val="006A38A1"/>
    <w:rsid w:val="006A6144"/>
    <w:rsid w:val="006D24C4"/>
    <w:rsid w:val="006D4F03"/>
    <w:rsid w:val="006E3421"/>
    <w:rsid w:val="006E43A9"/>
    <w:rsid w:val="006E7AB2"/>
    <w:rsid w:val="006F11AF"/>
    <w:rsid w:val="006F6928"/>
    <w:rsid w:val="006F6EE2"/>
    <w:rsid w:val="0070073F"/>
    <w:rsid w:val="007117B9"/>
    <w:rsid w:val="007168C6"/>
    <w:rsid w:val="00716DF8"/>
    <w:rsid w:val="00722C78"/>
    <w:rsid w:val="00736E40"/>
    <w:rsid w:val="007427AF"/>
    <w:rsid w:val="00746446"/>
    <w:rsid w:val="00752E84"/>
    <w:rsid w:val="00763E52"/>
    <w:rsid w:val="00767586"/>
    <w:rsid w:val="00777FC2"/>
    <w:rsid w:val="00782E25"/>
    <w:rsid w:val="00784E99"/>
    <w:rsid w:val="00785C27"/>
    <w:rsid w:val="00792274"/>
    <w:rsid w:val="007947C2"/>
    <w:rsid w:val="007952DC"/>
    <w:rsid w:val="007B6D58"/>
    <w:rsid w:val="007C58CB"/>
    <w:rsid w:val="007D2C7E"/>
    <w:rsid w:val="007D555B"/>
    <w:rsid w:val="007E2A72"/>
    <w:rsid w:val="007E3AAE"/>
    <w:rsid w:val="007E674E"/>
    <w:rsid w:val="007F042A"/>
    <w:rsid w:val="007F4D5F"/>
    <w:rsid w:val="007F64A4"/>
    <w:rsid w:val="007F6DF8"/>
    <w:rsid w:val="00807E07"/>
    <w:rsid w:val="00815F30"/>
    <w:rsid w:val="00816664"/>
    <w:rsid w:val="00816CC0"/>
    <w:rsid w:val="00823482"/>
    <w:rsid w:val="00824496"/>
    <w:rsid w:val="00833D1D"/>
    <w:rsid w:val="00842879"/>
    <w:rsid w:val="0084497F"/>
    <w:rsid w:val="008455DF"/>
    <w:rsid w:val="00855C74"/>
    <w:rsid w:val="00856231"/>
    <w:rsid w:val="00865B4C"/>
    <w:rsid w:val="00866349"/>
    <w:rsid w:val="00870796"/>
    <w:rsid w:val="00870CEB"/>
    <w:rsid w:val="00870F1D"/>
    <w:rsid w:val="00896A48"/>
    <w:rsid w:val="008A0CAC"/>
    <w:rsid w:val="008A600F"/>
    <w:rsid w:val="008A6760"/>
    <w:rsid w:val="008B11E8"/>
    <w:rsid w:val="008B3688"/>
    <w:rsid w:val="008B4E88"/>
    <w:rsid w:val="008C044F"/>
    <w:rsid w:val="008C175C"/>
    <w:rsid w:val="008C38C0"/>
    <w:rsid w:val="008D1979"/>
    <w:rsid w:val="008D7DC7"/>
    <w:rsid w:val="008E2D33"/>
    <w:rsid w:val="008E5827"/>
    <w:rsid w:val="008E7380"/>
    <w:rsid w:val="008F1791"/>
    <w:rsid w:val="0090193E"/>
    <w:rsid w:val="009027F5"/>
    <w:rsid w:val="00902D04"/>
    <w:rsid w:val="00920172"/>
    <w:rsid w:val="00920675"/>
    <w:rsid w:val="0094537A"/>
    <w:rsid w:val="00964FE4"/>
    <w:rsid w:val="0097273B"/>
    <w:rsid w:val="00972C7A"/>
    <w:rsid w:val="009775E9"/>
    <w:rsid w:val="00977EA1"/>
    <w:rsid w:val="00980AB8"/>
    <w:rsid w:val="00985EDE"/>
    <w:rsid w:val="00990E64"/>
    <w:rsid w:val="009916B0"/>
    <w:rsid w:val="0099187E"/>
    <w:rsid w:val="00991906"/>
    <w:rsid w:val="00994F55"/>
    <w:rsid w:val="00995FCB"/>
    <w:rsid w:val="009A170E"/>
    <w:rsid w:val="009A2021"/>
    <w:rsid w:val="009A4ADD"/>
    <w:rsid w:val="009A72E6"/>
    <w:rsid w:val="009B3389"/>
    <w:rsid w:val="009B3BF3"/>
    <w:rsid w:val="009B4F40"/>
    <w:rsid w:val="009B6D15"/>
    <w:rsid w:val="009C2409"/>
    <w:rsid w:val="009D076A"/>
    <w:rsid w:val="009D205B"/>
    <w:rsid w:val="009E164C"/>
    <w:rsid w:val="009E19A4"/>
    <w:rsid w:val="009E7866"/>
    <w:rsid w:val="00A01B49"/>
    <w:rsid w:val="00A02F4A"/>
    <w:rsid w:val="00A05F00"/>
    <w:rsid w:val="00A10A8A"/>
    <w:rsid w:val="00A12FB4"/>
    <w:rsid w:val="00A15093"/>
    <w:rsid w:val="00A1601C"/>
    <w:rsid w:val="00A24385"/>
    <w:rsid w:val="00A24779"/>
    <w:rsid w:val="00A26FFC"/>
    <w:rsid w:val="00A30BEF"/>
    <w:rsid w:val="00A37E97"/>
    <w:rsid w:val="00A43824"/>
    <w:rsid w:val="00A575D1"/>
    <w:rsid w:val="00A57EC7"/>
    <w:rsid w:val="00A61318"/>
    <w:rsid w:val="00A65E3F"/>
    <w:rsid w:val="00A67559"/>
    <w:rsid w:val="00A7063F"/>
    <w:rsid w:val="00A804BF"/>
    <w:rsid w:val="00A81C55"/>
    <w:rsid w:val="00A85677"/>
    <w:rsid w:val="00A94C47"/>
    <w:rsid w:val="00AA1ACB"/>
    <w:rsid w:val="00AA2782"/>
    <w:rsid w:val="00AB05E0"/>
    <w:rsid w:val="00AB1D86"/>
    <w:rsid w:val="00AC16B2"/>
    <w:rsid w:val="00AC1777"/>
    <w:rsid w:val="00AC1830"/>
    <w:rsid w:val="00AC208C"/>
    <w:rsid w:val="00AE396C"/>
    <w:rsid w:val="00AE6F63"/>
    <w:rsid w:val="00AE7356"/>
    <w:rsid w:val="00B022D5"/>
    <w:rsid w:val="00B07035"/>
    <w:rsid w:val="00B07589"/>
    <w:rsid w:val="00B11B21"/>
    <w:rsid w:val="00B14A87"/>
    <w:rsid w:val="00B20983"/>
    <w:rsid w:val="00B24448"/>
    <w:rsid w:val="00B24DB7"/>
    <w:rsid w:val="00B2664C"/>
    <w:rsid w:val="00B2693D"/>
    <w:rsid w:val="00B26DFC"/>
    <w:rsid w:val="00B30B6E"/>
    <w:rsid w:val="00B3214E"/>
    <w:rsid w:val="00B50889"/>
    <w:rsid w:val="00B53AED"/>
    <w:rsid w:val="00B658AB"/>
    <w:rsid w:val="00B66305"/>
    <w:rsid w:val="00B7249B"/>
    <w:rsid w:val="00B76C0D"/>
    <w:rsid w:val="00B878C0"/>
    <w:rsid w:val="00B949E9"/>
    <w:rsid w:val="00BA14D1"/>
    <w:rsid w:val="00BA2633"/>
    <w:rsid w:val="00BA5FD6"/>
    <w:rsid w:val="00BB0D4A"/>
    <w:rsid w:val="00BC240B"/>
    <w:rsid w:val="00BC4499"/>
    <w:rsid w:val="00BD0A02"/>
    <w:rsid w:val="00BE0C40"/>
    <w:rsid w:val="00BE1C6F"/>
    <w:rsid w:val="00BE409F"/>
    <w:rsid w:val="00BE4D27"/>
    <w:rsid w:val="00BF3443"/>
    <w:rsid w:val="00C079E2"/>
    <w:rsid w:val="00C115D6"/>
    <w:rsid w:val="00C23455"/>
    <w:rsid w:val="00C26920"/>
    <w:rsid w:val="00C55815"/>
    <w:rsid w:val="00C60462"/>
    <w:rsid w:val="00C60BB4"/>
    <w:rsid w:val="00C66B42"/>
    <w:rsid w:val="00C700CC"/>
    <w:rsid w:val="00C70585"/>
    <w:rsid w:val="00C76D12"/>
    <w:rsid w:val="00C931A4"/>
    <w:rsid w:val="00C94765"/>
    <w:rsid w:val="00CA7744"/>
    <w:rsid w:val="00CB694A"/>
    <w:rsid w:val="00CC6FAC"/>
    <w:rsid w:val="00CE1EB0"/>
    <w:rsid w:val="00CE33DB"/>
    <w:rsid w:val="00CE61ED"/>
    <w:rsid w:val="00CE6858"/>
    <w:rsid w:val="00CF02FA"/>
    <w:rsid w:val="00CF7472"/>
    <w:rsid w:val="00D139BC"/>
    <w:rsid w:val="00D22E35"/>
    <w:rsid w:val="00D42C7C"/>
    <w:rsid w:val="00D45367"/>
    <w:rsid w:val="00D4582D"/>
    <w:rsid w:val="00D47F6B"/>
    <w:rsid w:val="00D51CAE"/>
    <w:rsid w:val="00D57787"/>
    <w:rsid w:val="00D578BE"/>
    <w:rsid w:val="00D67E51"/>
    <w:rsid w:val="00D704CF"/>
    <w:rsid w:val="00D72BF7"/>
    <w:rsid w:val="00D77759"/>
    <w:rsid w:val="00D81063"/>
    <w:rsid w:val="00D81141"/>
    <w:rsid w:val="00D83267"/>
    <w:rsid w:val="00DA41FC"/>
    <w:rsid w:val="00DA62A6"/>
    <w:rsid w:val="00DB3715"/>
    <w:rsid w:val="00DC0A23"/>
    <w:rsid w:val="00DC6D7F"/>
    <w:rsid w:val="00DD4BB8"/>
    <w:rsid w:val="00DD685D"/>
    <w:rsid w:val="00DE1EAC"/>
    <w:rsid w:val="00DE355B"/>
    <w:rsid w:val="00DE500D"/>
    <w:rsid w:val="00DE54C8"/>
    <w:rsid w:val="00E002B0"/>
    <w:rsid w:val="00E00FD4"/>
    <w:rsid w:val="00E01566"/>
    <w:rsid w:val="00E217B9"/>
    <w:rsid w:val="00E24DD6"/>
    <w:rsid w:val="00E269EB"/>
    <w:rsid w:val="00E32CBB"/>
    <w:rsid w:val="00E40FC7"/>
    <w:rsid w:val="00E414BC"/>
    <w:rsid w:val="00E512D0"/>
    <w:rsid w:val="00E51C18"/>
    <w:rsid w:val="00E6231D"/>
    <w:rsid w:val="00E64FF6"/>
    <w:rsid w:val="00E75E92"/>
    <w:rsid w:val="00E778E8"/>
    <w:rsid w:val="00E77961"/>
    <w:rsid w:val="00EA1F8F"/>
    <w:rsid w:val="00EB3726"/>
    <w:rsid w:val="00EC0839"/>
    <w:rsid w:val="00EC38D9"/>
    <w:rsid w:val="00EE1AC9"/>
    <w:rsid w:val="00EE61B5"/>
    <w:rsid w:val="00F00217"/>
    <w:rsid w:val="00F00DAB"/>
    <w:rsid w:val="00F21D4D"/>
    <w:rsid w:val="00F240BF"/>
    <w:rsid w:val="00F25D75"/>
    <w:rsid w:val="00F3066E"/>
    <w:rsid w:val="00F3135F"/>
    <w:rsid w:val="00F31610"/>
    <w:rsid w:val="00F32F47"/>
    <w:rsid w:val="00F376E5"/>
    <w:rsid w:val="00F4184A"/>
    <w:rsid w:val="00F45943"/>
    <w:rsid w:val="00F46A8D"/>
    <w:rsid w:val="00F516F8"/>
    <w:rsid w:val="00F51794"/>
    <w:rsid w:val="00F52049"/>
    <w:rsid w:val="00F6342E"/>
    <w:rsid w:val="00F64C94"/>
    <w:rsid w:val="00F708AB"/>
    <w:rsid w:val="00F81C80"/>
    <w:rsid w:val="00F91B56"/>
    <w:rsid w:val="00F94742"/>
    <w:rsid w:val="00FA13EC"/>
    <w:rsid w:val="00FB25EE"/>
    <w:rsid w:val="00FC0BAA"/>
    <w:rsid w:val="00FC4C29"/>
    <w:rsid w:val="00FD1540"/>
    <w:rsid w:val="00FD2251"/>
    <w:rsid w:val="00FD7C52"/>
    <w:rsid w:val="00FE0F61"/>
    <w:rsid w:val="00FE282C"/>
    <w:rsid w:val="00FF249D"/>
    <w:rsid w:val="00FF79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9B91B"/>
  <w15:docId w15:val="{CB6A7444-1F45-496C-BE9B-ED4C56685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uiPriority w:val="9"/>
    <w:qFormat/>
    <w:rsid w:val="00A37E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37E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77EA1"/>
    <w:pPr>
      <w:ind w:left="720"/>
      <w:contextualSpacing/>
    </w:pPr>
  </w:style>
  <w:style w:type="table" w:styleId="a5">
    <w:name w:val="Table Grid"/>
    <w:basedOn w:val="a1"/>
    <w:uiPriority w:val="39"/>
    <w:rsid w:val="00E41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55815"/>
    <w:pPr>
      <w:tabs>
        <w:tab w:val="center" w:pos="4153"/>
        <w:tab w:val="right" w:pos="8306"/>
      </w:tabs>
      <w:spacing w:after="0" w:line="240" w:lineRule="auto"/>
    </w:pPr>
  </w:style>
  <w:style w:type="character" w:customStyle="1" w:styleId="a7">
    <w:name w:val="כותרת עליונה תו"/>
    <w:basedOn w:val="a0"/>
    <w:link w:val="a6"/>
    <w:uiPriority w:val="99"/>
    <w:rsid w:val="00C55815"/>
  </w:style>
  <w:style w:type="paragraph" w:styleId="a8">
    <w:name w:val="footer"/>
    <w:basedOn w:val="a"/>
    <w:link w:val="a9"/>
    <w:uiPriority w:val="99"/>
    <w:unhideWhenUsed/>
    <w:rsid w:val="00C55815"/>
    <w:pPr>
      <w:tabs>
        <w:tab w:val="center" w:pos="4153"/>
        <w:tab w:val="right" w:pos="8306"/>
      </w:tabs>
      <w:spacing w:after="0" w:line="240" w:lineRule="auto"/>
    </w:pPr>
  </w:style>
  <w:style w:type="character" w:customStyle="1" w:styleId="a9">
    <w:name w:val="כותרת תחתונה תו"/>
    <w:basedOn w:val="a0"/>
    <w:link w:val="a8"/>
    <w:uiPriority w:val="99"/>
    <w:rsid w:val="00C55815"/>
  </w:style>
  <w:style w:type="paragraph" w:styleId="aa">
    <w:name w:val="Balloon Text"/>
    <w:basedOn w:val="a"/>
    <w:link w:val="ab"/>
    <w:uiPriority w:val="99"/>
    <w:semiHidden/>
    <w:unhideWhenUsed/>
    <w:rsid w:val="005F0F20"/>
    <w:pPr>
      <w:spacing w:after="0" w:line="240" w:lineRule="auto"/>
    </w:pPr>
    <w:rPr>
      <w:rFonts w:ascii="Segoe UI" w:hAnsi="Segoe UI" w:cs="Segoe UI"/>
      <w:sz w:val="18"/>
      <w:szCs w:val="18"/>
    </w:rPr>
  </w:style>
  <w:style w:type="character" w:customStyle="1" w:styleId="ab">
    <w:name w:val="טקסט בלונים תו"/>
    <w:basedOn w:val="a0"/>
    <w:link w:val="aa"/>
    <w:uiPriority w:val="99"/>
    <w:semiHidden/>
    <w:rsid w:val="005F0F20"/>
    <w:rPr>
      <w:rFonts w:ascii="Segoe UI" w:hAnsi="Segoe UI" w:cs="Segoe UI"/>
      <w:sz w:val="18"/>
      <w:szCs w:val="18"/>
    </w:rPr>
  </w:style>
  <w:style w:type="character" w:styleId="Hyperlink">
    <w:name w:val="Hyperlink"/>
    <w:basedOn w:val="a0"/>
    <w:uiPriority w:val="99"/>
    <w:unhideWhenUsed/>
    <w:rsid w:val="003126B5"/>
    <w:rPr>
      <w:color w:val="0563C1"/>
      <w:u w:val="single"/>
    </w:rPr>
  </w:style>
  <w:style w:type="character" w:styleId="ac">
    <w:name w:val="Strong"/>
    <w:basedOn w:val="a0"/>
    <w:uiPriority w:val="22"/>
    <w:qFormat/>
    <w:rsid w:val="006E3421"/>
    <w:rPr>
      <w:b/>
      <w:bCs/>
    </w:rPr>
  </w:style>
  <w:style w:type="character" w:styleId="ad">
    <w:name w:val="annotation reference"/>
    <w:basedOn w:val="a0"/>
    <w:unhideWhenUsed/>
    <w:rsid w:val="00B24448"/>
    <w:rPr>
      <w:sz w:val="16"/>
      <w:szCs w:val="16"/>
    </w:rPr>
  </w:style>
  <w:style w:type="paragraph" w:styleId="ae">
    <w:name w:val="annotation text"/>
    <w:basedOn w:val="a"/>
    <w:link w:val="af"/>
    <w:uiPriority w:val="99"/>
    <w:unhideWhenUsed/>
    <w:rsid w:val="00B24448"/>
    <w:pPr>
      <w:spacing w:line="240" w:lineRule="auto"/>
    </w:pPr>
    <w:rPr>
      <w:sz w:val="20"/>
      <w:szCs w:val="20"/>
    </w:rPr>
  </w:style>
  <w:style w:type="character" w:customStyle="1" w:styleId="af">
    <w:name w:val="טקסט הערה תו"/>
    <w:basedOn w:val="a0"/>
    <w:link w:val="ae"/>
    <w:uiPriority w:val="99"/>
    <w:rsid w:val="00B24448"/>
    <w:rPr>
      <w:sz w:val="20"/>
      <w:szCs w:val="20"/>
    </w:rPr>
  </w:style>
  <w:style w:type="character" w:customStyle="1" w:styleId="a4">
    <w:name w:val="פיסקת רשימה תו"/>
    <w:link w:val="a3"/>
    <w:uiPriority w:val="34"/>
    <w:rsid w:val="003B13D3"/>
  </w:style>
  <w:style w:type="paragraph" w:styleId="af0">
    <w:name w:val="footnote text"/>
    <w:basedOn w:val="a"/>
    <w:link w:val="af1"/>
    <w:uiPriority w:val="99"/>
    <w:semiHidden/>
    <w:unhideWhenUsed/>
    <w:rsid w:val="003B13D3"/>
    <w:pPr>
      <w:spacing w:after="0" w:line="240" w:lineRule="auto"/>
    </w:pPr>
    <w:rPr>
      <w:sz w:val="20"/>
      <w:szCs w:val="20"/>
    </w:rPr>
  </w:style>
  <w:style w:type="character" w:customStyle="1" w:styleId="af1">
    <w:name w:val="טקסט הערת שוליים תו"/>
    <w:basedOn w:val="a0"/>
    <w:link w:val="af0"/>
    <w:uiPriority w:val="99"/>
    <w:semiHidden/>
    <w:rsid w:val="003B13D3"/>
    <w:rPr>
      <w:sz w:val="20"/>
      <w:szCs w:val="20"/>
    </w:rPr>
  </w:style>
  <w:style w:type="character" w:styleId="af2">
    <w:name w:val="footnote reference"/>
    <w:basedOn w:val="a0"/>
    <w:uiPriority w:val="99"/>
    <w:semiHidden/>
    <w:unhideWhenUsed/>
    <w:rsid w:val="003B13D3"/>
    <w:rPr>
      <w:vertAlign w:val="superscript"/>
    </w:rPr>
  </w:style>
  <w:style w:type="paragraph" w:styleId="af3">
    <w:name w:val="annotation subject"/>
    <w:basedOn w:val="ae"/>
    <w:next w:val="ae"/>
    <w:link w:val="af4"/>
    <w:uiPriority w:val="99"/>
    <w:semiHidden/>
    <w:unhideWhenUsed/>
    <w:rsid w:val="00746446"/>
    <w:rPr>
      <w:b/>
      <w:bCs/>
    </w:rPr>
  </w:style>
  <w:style w:type="character" w:customStyle="1" w:styleId="af4">
    <w:name w:val="נושא הערה תו"/>
    <w:basedOn w:val="af"/>
    <w:link w:val="af3"/>
    <w:uiPriority w:val="99"/>
    <w:semiHidden/>
    <w:rsid w:val="00746446"/>
    <w:rPr>
      <w:b/>
      <w:bCs/>
      <w:sz w:val="20"/>
      <w:szCs w:val="20"/>
    </w:rPr>
  </w:style>
  <w:style w:type="paragraph" w:styleId="af5">
    <w:name w:val="Revision"/>
    <w:hidden/>
    <w:uiPriority w:val="99"/>
    <w:semiHidden/>
    <w:rsid w:val="00746446"/>
    <w:pPr>
      <w:spacing w:after="0" w:line="240" w:lineRule="auto"/>
    </w:pPr>
  </w:style>
  <w:style w:type="paragraph" w:styleId="NormalWeb">
    <w:name w:val="Normal (Web)"/>
    <w:basedOn w:val="a"/>
    <w:uiPriority w:val="99"/>
    <w:unhideWhenUsed/>
    <w:rsid w:val="00F91B5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6">
    <w:name w:val="No Spacing"/>
    <w:uiPriority w:val="1"/>
    <w:qFormat/>
    <w:rsid w:val="00A37E97"/>
    <w:pPr>
      <w:bidi/>
      <w:spacing w:after="0" w:line="240" w:lineRule="auto"/>
    </w:pPr>
  </w:style>
  <w:style w:type="character" w:customStyle="1" w:styleId="10">
    <w:name w:val="כותרת 1 תו"/>
    <w:basedOn w:val="a0"/>
    <w:link w:val="1"/>
    <w:uiPriority w:val="9"/>
    <w:rsid w:val="00A37E97"/>
    <w:rPr>
      <w:rFonts w:asciiTheme="majorHAnsi" w:eastAsiaTheme="majorEastAsia" w:hAnsiTheme="majorHAnsi" w:cstheme="majorBidi"/>
      <w:color w:val="2E74B5" w:themeColor="accent1" w:themeShade="BF"/>
      <w:sz w:val="32"/>
      <w:szCs w:val="32"/>
    </w:rPr>
  </w:style>
  <w:style w:type="paragraph" w:styleId="af7">
    <w:name w:val="TOC Heading"/>
    <w:basedOn w:val="1"/>
    <w:next w:val="a"/>
    <w:uiPriority w:val="39"/>
    <w:unhideWhenUsed/>
    <w:qFormat/>
    <w:rsid w:val="00A37E97"/>
    <w:pPr>
      <w:outlineLvl w:val="9"/>
    </w:pPr>
    <w:rPr>
      <w:rtl/>
      <w:cs/>
    </w:rPr>
  </w:style>
  <w:style w:type="character" w:customStyle="1" w:styleId="20">
    <w:name w:val="כותרת 2 תו"/>
    <w:basedOn w:val="a0"/>
    <w:link w:val="2"/>
    <w:uiPriority w:val="9"/>
    <w:rsid w:val="00A37E97"/>
    <w:rPr>
      <w:rFonts w:asciiTheme="majorHAnsi" w:eastAsiaTheme="majorEastAsia" w:hAnsiTheme="majorHAnsi" w:cstheme="majorBidi"/>
      <w:color w:val="2E74B5" w:themeColor="accent1" w:themeShade="BF"/>
      <w:sz w:val="26"/>
      <w:szCs w:val="26"/>
    </w:rPr>
  </w:style>
  <w:style w:type="paragraph" w:styleId="TOC1">
    <w:name w:val="toc 1"/>
    <w:basedOn w:val="a"/>
    <w:next w:val="a"/>
    <w:autoRedefine/>
    <w:uiPriority w:val="39"/>
    <w:unhideWhenUsed/>
    <w:rsid w:val="00A37E97"/>
    <w:pPr>
      <w:spacing w:after="100"/>
    </w:pPr>
  </w:style>
  <w:style w:type="paragraph" w:styleId="TOC2">
    <w:name w:val="toc 2"/>
    <w:basedOn w:val="a"/>
    <w:next w:val="a"/>
    <w:autoRedefine/>
    <w:uiPriority w:val="39"/>
    <w:unhideWhenUsed/>
    <w:rsid w:val="00A37E9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478425">
      <w:bodyDiv w:val="1"/>
      <w:marLeft w:val="0"/>
      <w:marRight w:val="0"/>
      <w:marTop w:val="0"/>
      <w:marBottom w:val="0"/>
      <w:divBdr>
        <w:top w:val="none" w:sz="0" w:space="0" w:color="auto"/>
        <w:left w:val="none" w:sz="0" w:space="0" w:color="auto"/>
        <w:bottom w:val="none" w:sz="0" w:space="0" w:color="auto"/>
        <w:right w:val="none" w:sz="0" w:space="0" w:color="auto"/>
      </w:divBdr>
    </w:div>
    <w:div w:id="863441369">
      <w:bodyDiv w:val="1"/>
      <w:marLeft w:val="0"/>
      <w:marRight w:val="0"/>
      <w:marTop w:val="0"/>
      <w:marBottom w:val="0"/>
      <w:divBdr>
        <w:top w:val="none" w:sz="0" w:space="0" w:color="auto"/>
        <w:left w:val="none" w:sz="0" w:space="0" w:color="auto"/>
        <w:bottom w:val="none" w:sz="0" w:space="0" w:color="auto"/>
        <w:right w:val="none" w:sz="0" w:space="0" w:color="auto"/>
      </w:divBdr>
    </w:div>
    <w:div w:id="1247880897">
      <w:bodyDiv w:val="1"/>
      <w:marLeft w:val="0"/>
      <w:marRight w:val="0"/>
      <w:marTop w:val="0"/>
      <w:marBottom w:val="0"/>
      <w:divBdr>
        <w:top w:val="none" w:sz="0" w:space="0" w:color="auto"/>
        <w:left w:val="none" w:sz="0" w:space="0" w:color="auto"/>
        <w:bottom w:val="none" w:sz="0" w:space="0" w:color="auto"/>
        <w:right w:val="none" w:sz="0" w:space="0" w:color="auto"/>
      </w:divBdr>
    </w:div>
    <w:div w:id="1294599744">
      <w:bodyDiv w:val="1"/>
      <w:marLeft w:val="0"/>
      <w:marRight w:val="0"/>
      <w:marTop w:val="0"/>
      <w:marBottom w:val="0"/>
      <w:divBdr>
        <w:top w:val="none" w:sz="0" w:space="0" w:color="auto"/>
        <w:left w:val="none" w:sz="0" w:space="0" w:color="auto"/>
        <w:bottom w:val="none" w:sz="0" w:space="0" w:color="auto"/>
        <w:right w:val="none" w:sz="0" w:space="0" w:color="auto"/>
      </w:divBdr>
      <w:divsChild>
        <w:div w:id="174854020">
          <w:marLeft w:val="0"/>
          <w:marRight w:val="547"/>
          <w:marTop w:val="0"/>
          <w:marBottom w:val="160"/>
          <w:divBdr>
            <w:top w:val="none" w:sz="0" w:space="0" w:color="auto"/>
            <w:left w:val="none" w:sz="0" w:space="0" w:color="auto"/>
            <w:bottom w:val="none" w:sz="0" w:space="0" w:color="auto"/>
            <w:right w:val="none" w:sz="0" w:space="0" w:color="auto"/>
          </w:divBdr>
        </w:div>
        <w:div w:id="411513822">
          <w:marLeft w:val="0"/>
          <w:marRight w:val="1267"/>
          <w:marTop w:val="0"/>
          <w:marBottom w:val="160"/>
          <w:divBdr>
            <w:top w:val="none" w:sz="0" w:space="0" w:color="auto"/>
            <w:left w:val="none" w:sz="0" w:space="0" w:color="auto"/>
            <w:bottom w:val="none" w:sz="0" w:space="0" w:color="auto"/>
            <w:right w:val="none" w:sz="0" w:space="0" w:color="auto"/>
          </w:divBdr>
        </w:div>
        <w:div w:id="560214201">
          <w:marLeft w:val="0"/>
          <w:marRight w:val="1267"/>
          <w:marTop w:val="0"/>
          <w:marBottom w:val="160"/>
          <w:divBdr>
            <w:top w:val="none" w:sz="0" w:space="0" w:color="auto"/>
            <w:left w:val="none" w:sz="0" w:space="0" w:color="auto"/>
            <w:bottom w:val="none" w:sz="0" w:space="0" w:color="auto"/>
            <w:right w:val="none" w:sz="0" w:space="0" w:color="auto"/>
          </w:divBdr>
        </w:div>
        <w:div w:id="651525330">
          <w:marLeft w:val="0"/>
          <w:marRight w:val="1267"/>
          <w:marTop w:val="0"/>
          <w:marBottom w:val="160"/>
          <w:divBdr>
            <w:top w:val="none" w:sz="0" w:space="0" w:color="auto"/>
            <w:left w:val="none" w:sz="0" w:space="0" w:color="auto"/>
            <w:bottom w:val="none" w:sz="0" w:space="0" w:color="auto"/>
            <w:right w:val="none" w:sz="0" w:space="0" w:color="auto"/>
          </w:divBdr>
        </w:div>
        <w:div w:id="665281795">
          <w:marLeft w:val="0"/>
          <w:marRight w:val="1267"/>
          <w:marTop w:val="0"/>
          <w:marBottom w:val="160"/>
          <w:divBdr>
            <w:top w:val="none" w:sz="0" w:space="0" w:color="auto"/>
            <w:left w:val="none" w:sz="0" w:space="0" w:color="auto"/>
            <w:bottom w:val="none" w:sz="0" w:space="0" w:color="auto"/>
            <w:right w:val="none" w:sz="0" w:space="0" w:color="auto"/>
          </w:divBdr>
        </w:div>
        <w:div w:id="1245842071">
          <w:marLeft w:val="0"/>
          <w:marRight w:val="547"/>
          <w:marTop w:val="0"/>
          <w:marBottom w:val="160"/>
          <w:divBdr>
            <w:top w:val="none" w:sz="0" w:space="0" w:color="auto"/>
            <w:left w:val="none" w:sz="0" w:space="0" w:color="auto"/>
            <w:bottom w:val="none" w:sz="0" w:space="0" w:color="auto"/>
            <w:right w:val="none" w:sz="0" w:space="0" w:color="auto"/>
          </w:divBdr>
        </w:div>
        <w:div w:id="1581986585">
          <w:marLeft w:val="0"/>
          <w:marRight w:val="547"/>
          <w:marTop w:val="0"/>
          <w:marBottom w:val="160"/>
          <w:divBdr>
            <w:top w:val="none" w:sz="0" w:space="0" w:color="auto"/>
            <w:left w:val="none" w:sz="0" w:space="0" w:color="auto"/>
            <w:bottom w:val="none" w:sz="0" w:space="0" w:color="auto"/>
            <w:right w:val="none" w:sz="0" w:space="0" w:color="auto"/>
          </w:divBdr>
        </w:div>
        <w:div w:id="1814718315">
          <w:marLeft w:val="0"/>
          <w:marRight w:val="547"/>
          <w:marTop w:val="0"/>
          <w:marBottom w:val="160"/>
          <w:divBdr>
            <w:top w:val="none" w:sz="0" w:space="0" w:color="auto"/>
            <w:left w:val="none" w:sz="0" w:space="0" w:color="auto"/>
            <w:bottom w:val="none" w:sz="0" w:space="0" w:color="auto"/>
            <w:right w:val="none" w:sz="0" w:space="0" w:color="auto"/>
          </w:divBdr>
        </w:div>
      </w:divsChild>
    </w:div>
    <w:div w:id="1382366760">
      <w:bodyDiv w:val="1"/>
      <w:marLeft w:val="0"/>
      <w:marRight w:val="0"/>
      <w:marTop w:val="0"/>
      <w:marBottom w:val="0"/>
      <w:divBdr>
        <w:top w:val="none" w:sz="0" w:space="0" w:color="auto"/>
        <w:left w:val="none" w:sz="0" w:space="0" w:color="auto"/>
        <w:bottom w:val="none" w:sz="0" w:space="0" w:color="auto"/>
        <w:right w:val="none" w:sz="0" w:space="0" w:color="auto"/>
      </w:divBdr>
      <w:divsChild>
        <w:div w:id="1962494541">
          <w:marLeft w:val="0"/>
          <w:marRight w:val="1080"/>
          <w:marTop w:val="100"/>
          <w:marBottom w:val="160"/>
          <w:divBdr>
            <w:top w:val="none" w:sz="0" w:space="0" w:color="auto"/>
            <w:left w:val="none" w:sz="0" w:space="0" w:color="auto"/>
            <w:bottom w:val="none" w:sz="0" w:space="0" w:color="auto"/>
            <w:right w:val="none" w:sz="0" w:space="0" w:color="auto"/>
          </w:divBdr>
        </w:div>
        <w:div w:id="1891725634">
          <w:marLeft w:val="0"/>
          <w:marRight w:val="1080"/>
          <w:marTop w:val="100"/>
          <w:marBottom w:val="160"/>
          <w:divBdr>
            <w:top w:val="none" w:sz="0" w:space="0" w:color="auto"/>
            <w:left w:val="none" w:sz="0" w:space="0" w:color="auto"/>
            <w:bottom w:val="none" w:sz="0" w:space="0" w:color="auto"/>
            <w:right w:val="none" w:sz="0" w:space="0" w:color="auto"/>
          </w:divBdr>
        </w:div>
        <w:div w:id="1222254381">
          <w:marLeft w:val="0"/>
          <w:marRight w:val="1800"/>
          <w:marTop w:val="100"/>
          <w:marBottom w:val="160"/>
          <w:divBdr>
            <w:top w:val="none" w:sz="0" w:space="0" w:color="auto"/>
            <w:left w:val="none" w:sz="0" w:space="0" w:color="auto"/>
            <w:bottom w:val="none" w:sz="0" w:space="0" w:color="auto"/>
            <w:right w:val="none" w:sz="0" w:space="0" w:color="auto"/>
          </w:divBdr>
        </w:div>
        <w:div w:id="851457613">
          <w:marLeft w:val="0"/>
          <w:marRight w:val="1800"/>
          <w:marTop w:val="100"/>
          <w:marBottom w:val="160"/>
          <w:divBdr>
            <w:top w:val="none" w:sz="0" w:space="0" w:color="auto"/>
            <w:left w:val="none" w:sz="0" w:space="0" w:color="auto"/>
            <w:bottom w:val="none" w:sz="0" w:space="0" w:color="auto"/>
            <w:right w:val="none" w:sz="0" w:space="0" w:color="auto"/>
          </w:divBdr>
        </w:div>
        <w:div w:id="174737092">
          <w:marLeft w:val="0"/>
          <w:marRight w:val="1800"/>
          <w:marTop w:val="100"/>
          <w:marBottom w:val="160"/>
          <w:divBdr>
            <w:top w:val="none" w:sz="0" w:space="0" w:color="auto"/>
            <w:left w:val="none" w:sz="0" w:space="0" w:color="auto"/>
            <w:bottom w:val="none" w:sz="0" w:space="0" w:color="auto"/>
            <w:right w:val="none" w:sz="0" w:space="0" w:color="auto"/>
          </w:divBdr>
        </w:div>
        <w:div w:id="620915298">
          <w:marLeft w:val="0"/>
          <w:marRight w:val="1267"/>
          <w:marTop w:val="100"/>
          <w:marBottom w:val="160"/>
          <w:divBdr>
            <w:top w:val="none" w:sz="0" w:space="0" w:color="auto"/>
            <w:left w:val="none" w:sz="0" w:space="0" w:color="auto"/>
            <w:bottom w:val="none" w:sz="0" w:space="0" w:color="auto"/>
            <w:right w:val="none" w:sz="0" w:space="0" w:color="auto"/>
          </w:divBdr>
        </w:div>
      </w:divsChild>
    </w:div>
    <w:div w:id="1668364851">
      <w:bodyDiv w:val="1"/>
      <w:marLeft w:val="0"/>
      <w:marRight w:val="0"/>
      <w:marTop w:val="0"/>
      <w:marBottom w:val="0"/>
      <w:divBdr>
        <w:top w:val="none" w:sz="0" w:space="0" w:color="auto"/>
        <w:left w:val="none" w:sz="0" w:space="0" w:color="auto"/>
        <w:bottom w:val="none" w:sz="0" w:space="0" w:color="auto"/>
        <w:right w:val="none" w:sz="0" w:space="0" w:color="auto"/>
      </w:divBdr>
    </w:div>
    <w:div w:id="1688478374">
      <w:bodyDiv w:val="1"/>
      <w:marLeft w:val="0"/>
      <w:marRight w:val="0"/>
      <w:marTop w:val="0"/>
      <w:marBottom w:val="0"/>
      <w:divBdr>
        <w:top w:val="none" w:sz="0" w:space="0" w:color="auto"/>
        <w:left w:val="none" w:sz="0" w:space="0" w:color="auto"/>
        <w:bottom w:val="none" w:sz="0" w:space="0" w:color="auto"/>
        <w:right w:val="none" w:sz="0" w:space="0" w:color="auto"/>
      </w:divBdr>
    </w:div>
    <w:div w:id="2051688029">
      <w:bodyDiv w:val="1"/>
      <w:marLeft w:val="0"/>
      <w:marRight w:val="0"/>
      <w:marTop w:val="0"/>
      <w:marBottom w:val="0"/>
      <w:divBdr>
        <w:top w:val="none" w:sz="0" w:space="0" w:color="auto"/>
        <w:left w:val="none" w:sz="0" w:space="0" w:color="auto"/>
        <w:bottom w:val="none" w:sz="0" w:space="0" w:color="auto"/>
        <w:right w:val="none" w:sz="0" w:space="0" w:color="auto"/>
      </w:divBdr>
      <w:divsChild>
        <w:div w:id="1245265544">
          <w:marLeft w:val="0"/>
          <w:marRight w:val="1267"/>
          <w:marTop w:val="0"/>
          <w:marBottom w:val="160"/>
          <w:divBdr>
            <w:top w:val="none" w:sz="0" w:space="0" w:color="auto"/>
            <w:left w:val="none" w:sz="0" w:space="0" w:color="auto"/>
            <w:bottom w:val="none" w:sz="0" w:space="0" w:color="auto"/>
            <w:right w:val="none" w:sz="0" w:space="0" w:color="auto"/>
          </w:divBdr>
        </w:div>
        <w:div w:id="573978012">
          <w:marLeft w:val="0"/>
          <w:marRight w:val="1267"/>
          <w:marTop w:val="0"/>
          <w:marBottom w:val="160"/>
          <w:divBdr>
            <w:top w:val="none" w:sz="0" w:space="0" w:color="auto"/>
            <w:left w:val="none" w:sz="0" w:space="0" w:color="auto"/>
            <w:bottom w:val="none" w:sz="0" w:space="0" w:color="auto"/>
            <w:right w:val="none" w:sz="0" w:space="0" w:color="auto"/>
          </w:divBdr>
        </w:div>
        <w:div w:id="1345784663">
          <w:marLeft w:val="0"/>
          <w:marRight w:val="1267"/>
          <w:marTop w:val="0"/>
          <w:marBottom w:val="160"/>
          <w:divBdr>
            <w:top w:val="none" w:sz="0" w:space="0" w:color="auto"/>
            <w:left w:val="none" w:sz="0" w:space="0" w:color="auto"/>
            <w:bottom w:val="none" w:sz="0" w:space="0" w:color="auto"/>
            <w:right w:val="none" w:sz="0" w:space="0" w:color="auto"/>
          </w:divBdr>
        </w:div>
        <w:div w:id="2000035922">
          <w:marLeft w:val="0"/>
          <w:marRight w:val="1267"/>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2386</Words>
  <Characters>11935</Characters>
  <Application>Microsoft Office Word</Application>
  <DocSecurity>0</DocSecurity>
  <Lines>99</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MOE</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איילת בן עמי</dc:creator>
  <cp:lastModifiedBy>Guy Guthman</cp:lastModifiedBy>
  <cp:revision>2</cp:revision>
  <dcterms:created xsi:type="dcterms:W3CDTF">2026-07-26T06:23:00Z</dcterms:created>
  <dcterms:modified xsi:type="dcterms:W3CDTF">2026-07-26T06:23:00Z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0x010100E5B8FEC42D71C148B1ADD56636BBBBBB008CA42F9476975645A799E1A5D6B8AB77</vt:lpwstr>
  </property>
  <property fmtid="{D5CDD505-2E9C-101B-9397-08002B2CF9AE}" pid="3" name="SvivaOfficeUnitsMMeta">
    <vt:lpwstr/>
  </property>
  <property fmtid="{D5CDD505-2E9C-101B-9397-08002B2CF9AE}" pid="4" name="SvivaLabelingFreeMMeta">
    <vt:lpwstr/>
  </property>
  <property fmtid="{D5CDD505-2E9C-101B-9397-08002B2CF9AE}" pid="5" name="InterestsMeta">
    <vt:lpwstr/>
  </property>
  <property fmtid="{D5CDD505-2E9C-101B-9397-08002B2CF9AE}" pid="6" name="_dlc_DocIdItemGuid">
    <vt:lpwstr>9f5fd60b-16a6-481e-9ad0-5c00259a9080</vt:lpwstr>
  </property>
</Properties>
</file>